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37" w:rsidRDefault="0053493F" w:rsidP="000029BE">
      <w:pPr>
        <w:spacing w:after="0" w:line="240" w:lineRule="auto"/>
        <w:rPr>
          <w:rFonts w:ascii="Georgia" w:hAnsi="Georgia"/>
        </w:rPr>
      </w:pPr>
      <w:r>
        <w:rPr>
          <w:rFonts w:ascii="Georgia" w:hAnsi="Georgia"/>
          <w:noProof/>
          <w:lang w:eastAsia="it-IT"/>
        </w:rPr>
        <w:drawing>
          <wp:inline distT="0" distB="0" distL="0" distR="0">
            <wp:extent cx="1269365" cy="614045"/>
            <wp:effectExtent l="19050" t="0" r="6985" b="0"/>
            <wp:docPr id="1" name="Immagine 1" descr="MDF_logo_nazionale_color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F_logo_nazionale_colore web"/>
                    <pic:cNvPicPr>
                      <a:picLocks noChangeAspect="1" noChangeArrowheads="1"/>
                    </pic:cNvPicPr>
                  </pic:nvPicPr>
                  <pic:blipFill>
                    <a:blip r:embed="rId8" cstate="print"/>
                    <a:srcRect/>
                    <a:stretch>
                      <a:fillRect/>
                    </a:stretch>
                  </pic:blipFill>
                  <pic:spPr bwMode="auto">
                    <a:xfrm>
                      <a:off x="0" y="0"/>
                      <a:ext cx="1269365" cy="614045"/>
                    </a:xfrm>
                    <a:prstGeom prst="rect">
                      <a:avLst/>
                    </a:prstGeom>
                    <a:noFill/>
                    <a:ln w="9525">
                      <a:noFill/>
                      <a:miter lim="800000"/>
                      <a:headEnd/>
                      <a:tailEnd/>
                    </a:ln>
                  </pic:spPr>
                </pic:pic>
              </a:graphicData>
            </a:graphic>
          </wp:inline>
        </w:drawing>
      </w:r>
      <w:r w:rsidR="00C6348C">
        <w:rPr>
          <w:rFonts w:ascii="Georgia" w:hAnsi="Georgia"/>
        </w:rPr>
        <w:t xml:space="preserve">                           </w:t>
      </w:r>
      <w:r w:rsidR="003A3BDF">
        <w:rPr>
          <w:rFonts w:ascii="Georgia" w:hAnsi="Georgia"/>
        </w:rPr>
        <w:t xml:space="preserve"> </w:t>
      </w:r>
      <w:r w:rsidR="007974BD">
        <w:rPr>
          <w:rFonts w:ascii="Georgia" w:hAnsi="Georgia"/>
        </w:rPr>
        <w:tab/>
      </w:r>
      <w:r w:rsidR="007974BD">
        <w:rPr>
          <w:rFonts w:ascii="Georgia" w:hAnsi="Georgia"/>
        </w:rPr>
        <w:tab/>
      </w:r>
      <w:r w:rsidR="007974BD">
        <w:rPr>
          <w:rFonts w:ascii="Georgia" w:hAnsi="Georgia"/>
        </w:rPr>
        <w:tab/>
      </w:r>
      <w:r w:rsidR="007974BD">
        <w:rPr>
          <w:rFonts w:ascii="Georgia" w:hAnsi="Georgia"/>
        </w:rPr>
        <w:tab/>
      </w:r>
      <w:r w:rsidR="007974BD">
        <w:rPr>
          <w:rFonts w:ascii="Georgia" w:hAnsi="Georgia"/>
        </w:rPr>
        <w:tab/>
      </w:r>
      <w:r w:rsidR="007974BD">
        <w:rPr>
          <w:rFonts w:ascii="Georgia" w:hAnsi="Georgia"/>
        </w:rPr>
        <w:tab/>
      </w:r>
      <w:r w:rsidR="003A3BDF">
        <w:rPr>
          <w:rFonts w:ascii="Georgia" w:hAnsi="Georgia"/>
        </w:rPr>
        <w:t xml:space="preserve"> </w:t>
      </w:r>
      <w:r>
        <w:rPr>
          <w:rFonts w:ascii="Arial" w:hAnsi="Arial" w:cs="Arial"/>
          <w:noProof/>
          <w:color w:val="222222"/>
          <w:sz w:val="24"/>
          <w:szCs w:val="24"/>
          <w:shd w:val="clear" w:color="auto" w:fill="FFFFFF"/>
          <w:lang w:eastAsia="it-IT"/>
        </w:rPr>
        <w:drawing>
          <wp:inline distT="0" distB="0" distL="0" distR="0">
            <wp:extent cx="1132840" cy="641350"/>
            <wp:effectExtent l="19050" t="0" r="0" b="0"/>
            <wp:docPr id="2" name="Immagine 2" descr="logo mdf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f roma"/>
                    <pic:cNvPicPr>
                      <a:picLocks noChangeAspect="1" noChangeArrowheads="1"/>
                    </pic:cNvPicPr>
                  </pic:nvPicPr>
                  <pic:blipFill>
                    <a:blip r:embed="rId9" cstate="print"/>
                    <a:srcRect/>
                    <a:stretch>
                      <a:fillRect/>
                    </a:stretch>
                  </pic:blipFill>
                  <pic:spPr bwMode="auto">
                    <a:xfrm>
                      <a:off x="0" y="0"/>
                      <a:ext cx="1132840" cy="641350"/>
                    </a:xfrm>
                    <a:prstGeom prst="rect">
                      <a:avLst/>
                    </a:prstGeom>
                    <a:noFill/>
                    <a:ln w="9525">
                      <a:noFill/>
                      <a:miter lim="800000"/>
                      <a:headEnd/>
                      <a:tailEnd/>
                    </a:ln>
                  </pic:spPr>
                </pic:pic>
              </a:graphicData>
            </a:graphic>
          </wp:inline>
        </w:drawing>
      </w:r>
    </w:p>
    <w:p w:rsidR="0000398B" w:rsidRDefault="0000398B" w:rsidP="000029BE">
      <w:pPr>
        <w:spacing w:after="0" w:line="240" w:lineRule="auto"/>
        <w:jc w:val="both"/>
        <w:rPr>
          <w:rFonts w:ascii="Arial" w:hAnsi="Arial" w:cs="Arial"/>
          <w:color w:val="222222"/>
          <w:sz w:val="24"/>
          <w:szCs w:val="24"/>
          <w:shd w:val="clear" w:color="auto" w:fill="FFFFFF"/>
        </w:rPr>
      </w:pPr>
    </w:p>
    <w:p w:rsidR="005D25E6" w:rsidRPr="000C2D1C" w:rsidRDefault="005D25E6" w:rsidP="000C2D1C">
      <w:pPr>
        <w:spacing w:after="0" w:line="240" w:lineRule="auto"/>
        <w:jc w:val="center"/>
        <w:rPr>
          <w:rFonts w:ascii="Arial" w:hAnsi="Arial" w:cs="Arial"/>
          <w:b/>
          <w:bCs/>
          <w:shadow/>
          <w:kern w:val="2"/>
          <w:sz w:val="48"/>
          <w:szCs w:val="48"/>
        </w:rPr>
      </w:pPr>
      <w:proofErr w:type="spellStart"/>
      <w:r w:rsidRPr="005D25E6">
        <w:rPr>
          <w:rFonts w:ascii="Arial" w:hAnsi="Arial" w:cs="Arial"/>
          <w:b/>
          <w:bCs/>
          <w:shadow/>
          <w:kern w:val="2"/>
          <w:sz w:val="48"/>
          <w:szCs w:val="48"/>
        </w:rPr>
        <w:t>Abstract</w:t>
      </w:r>
      <w:proofErr w:type="spellEnd"/>
      <w:r w:rsidRPr="005D25E6">
        <w:rPr>
          <w:rFonts w:ascii="Arial" w:hAnsi="Arial" w:cs="Arial"/>
          <w:b/>
          <w:bCs/>
          <w:shadow/>
          <w:kern w:val="2"/>
          <w:sz w:val="48"/>
          <w:szCs w:val="48"/>
        </w:rPr>
        <w:t xml:space="preserve"> relatori</w:t>
      </w:r>
    </w:p>
    <w:p w:rsidR="007B33F6" w:rsidRPr="00510736" w:rsidRDefault="007B33F6" w:rsidP="000029BE">
      <w:pPr>
        <w:spacing w:after="0" w:line="240" w:lineRule="auto"/>
        <w:jc w:val="center"/>
        <w:rPr>
          <w:rFonts w:ascii="Arial" w:hAnsi="Arial" w:cs="Arial"/>
          <w:b/>
          <w:bCs/>
          <w:shadow/>
          <w:color w:val="E36C0A"/>
          <w:kern w:val="2"/>
          <w:sz w:val="48"/>
          <w:szCs w:val="48"/>
        </w:rPr>
      </w:pPr>
      <w:r w:rsidRPr="00510736">
        <w:rPr>
          <w:rFonts w:ascii="Arial" w:hAnsi="Arial" w:cs="Arial"/>
          <w:b/>
          <w:bCs/>
          <w:shadow/>
          <w:color w:val="E36C0A"/>
          <w:kern w:val="2"/>
          <w:sz w:val="48"/>
          <w:szCs w:val="48"/>
        </w:rPr>
        <w:t>Conferenza nazionale</w:t>
      </w:r>
    </w:p>
    <w:p w:rsidR="007B33F6" w:rsidRPr="00510736" w:rsidRDefault="007B33F6" w:rsidP="000029BE">
      <w:pPr>
        <w:spacing w:after="0" w:line="240" w:lineRule="auto"/>
        <w:jc w:val="center"/>
        <w:rPr>
          <w:rFonts w:ascii="Arial" w:hAnsi="Arial" w:cs="Arial"/>
          <w:b/>
          <w:bCs/>
          <w:shadow/>
          <w:color w:val="E36C0A"/>
          <w:kern w:val="2"/>
          <w:sz w:val="48"/>
          <w:szCs w:val="48"/>
        </w:rPr>
      </w:pPr>
      <w:r w:rsidRPr="00510736">
        <w:rPr>
          <w:rFonts w:ascii="Arial" w:hAnsi="Arial" w:cs="Arial"/>
          <w:b/>
          <w:bCs/>
          <w:shadow/>
          <w:color w:val="E36C0A"/>
          <w:kern w:val="2"/>
          <w:sz w:val="48"/>
          <w:szCs w:val="48"/>
        </w:rPr>
        <w:t>DECRESCITA OCCUPAZIONE E LAVORO:</w:t>
      </w:r>
    </w:p>
    <w:p w:rsidR="007B33F6" w:rsidRPr="00501194" w:rsidRDefault="007B33F6" w:rsidP="000029BE">
      <w:pPr>
        <w:spacing w:after="0" w:line="240" w:lineRule="auto"/>
        <w:jc w:val="center"/>
        <w:rPr>
          <w:rFonts w:ascii="Arial" w:hAnsi="Arial" w:cs="Arial"/>
          <w:shadow/>
          <w:color w:val="595959"/>
          <w:sz w:val="36"/>
          <w:szCs w:val="36"/>
        </w:rPr>
      </w:pPr>
      <w:r w:rsidRPr="00501194">
        <w:rPr>
          <w:rFonts w:ascii="Arial" w:hAnsi="Arial" w:cs="Arial"/>
          <w:b/>
          <w:bCs/>
          <w:shadow/>
          <w:color w:val="595959"/>
          <w:sz w:val="36"/>
          <w:szCs w:val="36"/>
        </w:rPr>
        <w:t>Utilizzare i giacimenti di energia e di materia che si sprecano per creare occupazione utile senza accrescere il debito pubblico</w:t>
      </w:r>
    </w:p>
    <w:p w:rsidR="0065462B" w:rsidRDefault="0065462B" w:rsidP="000029BE">
      <w:pPr>
        <w:shd w:val="clear" w:color="auto" w:fill="FFFFFF"/>
        <w:spacing w:after="0" w:line="240" w:lineRule="auto"/>
        <w:jc w:val="center"/>
        <w:rPr>
          <w:rFonts w:ascii="Arial" w:hAnsi="Arial" w:cs="Arial"/>
          <w:b/>
          <w:bCs/>
          <w:color w:val="595959"/>
          <w:sz w:val="24"/>
          <w:szCs w:val="24"/>
          <w:u w:val="single"/>
        </w:rPr>
      </w:pPr>
    </w:p>
    <w:p w:rsidR="007B33F6" w:rsidRPr="00501194" w:rsidRDefault="007B33F6" w:rsidP="000029BE">
      <w:pPr>
        <w:shd w:val="clear" w:color="auto" w:fill="FFFFFF"/>
        <w:spacing w:after="0" w:line="240" w:lineRule="auto"/>
        <w:jc w:val="center"/>
        <w:rPr>
          <w:rFonts w:ascii="Arial" w:hAnsi="Arial" w:cs="Arial"/>
          <w:b/>
          <w:bCs/>
          <w:color w:val="595959"/>
          <w:sz w:val="24"/>
          <w:szCs w:val="24"/>
          <w:u w:val="single"/>
        </w:rPr>
      </w:pPr>
      <w:r w:rsidRPr="00501194">
        <w:rPr>
          <w:rFonts w:ascii="Arial" w:hAnsi="Arial" w:cs="Arial"/>
          <w:b/>
          <w:bCs/>
          <w:color w:val="595959"/>
          <w:sz w:val="24"/>
          <w:szCs w:val="24"/>
          <w:u w:val="single"/>
        </w:rPr>
        <w:t>Lunedì 16 giugno 2014</w:t>
      </w:r>
    </w:p>
    <w:p w:rsidR="0053493F" w:rsidRDefault="0053493F" w:rsidP="000029BE">
      <w:pPr>
        <w:pStyle w:val="Testocommento"/>
        <w:jc w:val="both"/>
        <w:rPr>
          <w:rFonts w:ascii="Arial" w:eastAsia="Times New Roman" w:hAnsi="Arial" w:cs="Arial"/>
          <w:i/>
          <w:color w:val="7030A0"/>
          <w:sz w:val="28"/>
          <w:szCs w:val="26"/>
          <w:lang w:eastAsia="it-IT"/>
        </w:rPr>
      </w:pPr>
    </w:p>
    <w:p w:rsidR="0053493F" w:rsidRPr="0053493F" w:rsidRDefault="0053493F" w:rsidP="000029BE">
      <w:pPr>
        <w:pStyle w:val="Testocommento"/>
        <w:jc w:val="both"/>
        <w:rPr>
          <w:rFonts w:ascii="Arial" w:eastAsia="Times New Roman" w:hAnsi="Arial" w:cs="Arial"/>
          <w:i/>
          <w:color w:val="7030A0"/>
          <w:sz w:val="28"/>
          <w:szCs w:val="28"/>
          <w:lang w:eastAsia="it-IT"/>
        </w:rPr>
      </w:pPr>
      <w:r w:rsidRPr="0053493F">
        <w:rPr>
          <w:rFonts w:ascii="Arial" w:eastAsia="Times New Roman" w:hAnsi="Arial" w:cs="Arial"/>
          <w:i/>
          <w:color w:val="7030A0"/>
          <w:sz w:val="28"/>
          <w:szCs w:val="28"/>
          <w:lang w:eastAsia="it-IT"/>
        </w:rPr>
        <w:t>Maurizio Pallante  (presidente e fondatore Movimento per la decrescita felice )</w:t>
      </w:r>
    </w:p>
    <w:p w:rsidR="0053493F" w:rsidRPr="0053493F" w:rsidRDefault="0053493F" w:rsidP="000029BE">
      <w:pPr>
        <w:spacing w:after="0" w:line="240" w:lineRule="auto"/>
        <w:rPr>
          <w:rFonts w:ascii="Arial" w:hAnsi="Arial" w:cs="Arial"/>
          <w:b/>
          <w:bCs/>
          <w:color w:val="7030A0"/>
          <w:sz w:val="28"/>
          <w:szCs w:val="28"/>
        </w:rPr>
      </w:pPr>
      <w:r w:rsidRPr="0053493F">
        <w:rPr>
          <w:rFonts w:ascii="Arial" w:hAnsi="Arial" w:cs="Arial"/>
          <w:b/>
          <w:bCs/>
          <w:color w:val="7030A0"/>
          <w:sz w:val="28"/>
          <w:szCs w:val="28"/>
        </w:rPr>
        <w:t>Utilizzare i giacimenti di energia e di materia che si sprecano per creare occupazione utile senza accrescere il debito pubblico</w:t>
      </w:r>
    </w:p>
    <w:p w:rsidR="0053493F" w:rsidRPr="0053493F" w:rsidRDefault="0053493F" w:rsidP="000029BE">
      <w:pPr>
        <w:spacing w:after="0" w:line="240" w:lineRule="auto"/>
        <w:jc w:val="both"/>
        <w:rPr>
          <w:rFonts w:ascii="Arial" w:hAnsi="Arial" w:cs="Arial"/>
        </w:rPr>
      </w:pPr>
      <w:r w:rsidRPr="0053493F">
        <w:rPr>
          <w:rFonts w:ascii="Arial" w:hAnsi="Arial" w:cs="Arial"/>
        </w:rPr>
        <w:t>Sebbene di tanto in tanto venga annunciata la fine della crisi economica, la buona novella viene sempre accompagnata dalla precisazione che la ripresa di cui si vedono i segnali è debole, la crescita sarà modesta e non comporterà una diminuzione della disoccupazione. Gli strumenti tradizionali della politica economica continuano a dimostrare di non essere in grado di risolvere il problema più grave che attanaglia la nostra società.</w:t>
      </w:r>
    </w:p>
    <w:p w:rsidR="0053493F" w:rsidRPr="0053493F" w:rsidRDefault="0053493F" w:rsidP="000029BE">
      <w:pPr>
        <w:spacing w:after="0" w:line="240" w:lineRule="auto"/>
        <w:jc w:val="both"/>
        <w:rPr>
          <w:rFonts w:ascii="Arial" w:hAnsi="Arial" w:cs="Arial"/>
        </w:rPr>
      </w:pPr>
      <w:r w:rsidRPr="0053493F">
        <w:rPr>
          <w:rFonts w:ascii="Arial" w:hAnsi="Arial" w:cs="Arial"/>
        </w:rPr>
        <w:t xml:space="preserve">A partire da questa constatazione e dal fatto che la crescita economica non ha comportato una crescita dell'occupazione nemmeno nei decenni in cui ha avuto i massimi incrementi   (in valori assoluti il numero degli occupati è lo stesso del 1960 sebbene la popolazione italiana sia aumentata di dieci milioni di abitanti) diventa necessario esplorare altre strade.  Occorre rimettere in discussione il dogma della crescita,  perché, oltre a essere la causa di problemi ambientali sempre più gravi, impone alle aziende  di investire in tecnologie che accrescono la produttività, che consentono cioè di accrescere la produzione riducendo al contempo l'incidenza del lavoro umano sul valore aggiunto. Da ciò deriva un aumento dell'offerta e una diminuzione della domanda di merci, a cui, a partire dagli anni del boom economico, si è fatto fronte ricorrendo in misura sempre maggiore al debito pubblico e incentivando l'indebitamento  dei privati, fino al punto di essere costretti a fare debiti per pagare gli interessi sui debiti fatti in precedenza. In conseguenza di ciò, se si decide di ridurre il debito con politiche di austerità si riduce la domanda e si aggrava la crisi. Se invece ci si propone di ridurre la disoccupazione con misure finalizzate alla crescita occorre aumentare la domanda e, di conseguenza, i debiti. </w:t>
      </w:r>
    </w:p>
    <w:p w:rsidR="0053493F" w:rsidRPr="0053493F" w:rsidRDefault="0053493F" w:rsidP="000029BE">
      <w:pPr>
        <w:spacing w:after="0" w:line="240" w:lineRule="auto"/>
        <w:jc w:val="both"/>
        <w:rPr>
          <w:rFonts w:ascii="Arial" w:hAnsi="Arial" w:cs="Arial"/>
        </w:rPr>
      </w:pPr>
      <w:r w:rsidRPr="0053493F">
        <w:rPr>
          <w:rFonts w:ascii="Arial" w:hAnsi="Arial" w:cs="Arial"/>
        </w:rPr>
        <w:t>Questa situazione può essere sbloccata solo sviluppando le innovazioni tecnologiche che accrescono l'efficienza nell'uso dell'energia e delle materie prime perché riducendone il consumo a parità di servizi, consentono di recuperare il denaro necessario a pagare l'occupazione in attività lavorative</w:t>
      </w:r>
      <w:r w:rsidRPr="0053493F">
        <w:rPr>
          <w:rFonts w:ascii="Arial" w:hAnsi="Arial" w:cs="Arial"/>
          <w:i/>
          <w:iCs/>
        </w:rPr>
        <w:t xml:space="preserve"> </w:t>
      </w:r>
      <w:r w:rsidRPr="0053493F">
        <w:rPr>
          <w:rFonts w:ascii="Arial" w:hAnsi="Arial" w:cs="Arial"/>
        </w:rPr>
        <w:t xml:space="preserve">che attenuano la crisi energetica, climatica e ambientale senza ridurre il benessere materiale e migliorando al contempo la qualità ambientale. La crisi non si supera e non si crea occupazione tentando di rilanciare i consumi, come sostiene la variegata schiera dei sostenitori della crescita: dai populisti in cerca di consensi elettorali o con la promessa di eliminare le tasse o con l'elargizione di denaro in busta paga a ridosso di una scadenza elettorale, ai </w:t>
      </w:r>
      <w:proofErr w:type="spellStart"/>
      <w:r w:rsidRPr="0053493F">
        <w:rPr>
          <w:rFonts w:ascii="Arial" w:hAnsi="Arial" w:cs="Arial"/>
        </w:rPr>
        <w:t>green-economisti</w:t>
      </w:r>
      <w:proofErr w:type="spellEnd"/>
      <w:r w:rsidRPr="0053493F">
        <w:rPr>
          <w:rFonts w:ascii="Arial" w:hAnsi="Arial" w:cs="Arial"/>
        </w:rPr>
        <w:t xml:space="preserve"> imbambolati dal miraggio dello sviluppo sostenibile, ai tardo-keynesiani a cui sfuggono i cambiamenti avvenuti dagli anni trenta a oggi: riduzione delle disponibilità di fonti fossili, effetto serra, alterazioni dei cicli biochimici, accumulazione di rifiuti. </w:t>
      </w:r>
    </w:p>
    <w:p w:rsidR="0053493F" w:rsidRPr="0053493F" w:rsidRDefault="0053493F" w:rsidP="000029BE">
      <w:pPr>
        <w:spacing w:after="0" w:line="240" w:lineRule="auto"/>
        <w:jc w:val="both"/>
        <w:rPr>
          <w:rFonts w:ascii="Arial" w:hAnsi="Arial" w:cs="Arial"/>
        </w:rPr>
      </w:pPr>
      <w:r w:rsidRPr="0053493F">
        <w:rPr>
          <w:rFonts w:ascii="Arial" w:hAnsi="Arial" w:cs="Arial"/>
        </w:rPr>
        <w:t xml:space="preserve">Ciò che occorre è uno straordinario slancio progettuale, simile a quello che ha consentito la ricostruzione post-bellica, incentrato su una decrescita selettiva e guidata dei consumi di materia e di energia che si sprecano, non hanno alcuna utilità e creano danni ambientali e alla salute. Ciò che occorre è una evoluzione dell'economia in </w:t>
      </w:r>
      <w:proofErr w:type="spellStart"/>
      <w:r w:rsidRPr="0053493F">
        <w:rPr>
          <w:rFonts w:ascii="Arial" w:hAnsi="Arial" w:cs="Arial"/>
        </w:rPr>
        <w:t>bio-economia</w:t>
      </w:r>
      <w:proofErr w:type="spellEnd"/>
      <w:r w:rsidRPr="0053493F">
        <w:rPr>
          <w:rFonts w:ascii="Arial" w:hAnsi="Arial" w:cs="Arial"/>
        </w:rPr>
        <w:t xml:space="preserve">, la sostituzione del </w:t>
      </w:r>
      <w:r w:rsidRPr="0053493F">
        <w:rPr>
          <w:rFonts w:ascii="Arial" w:hAnsi="Arial" w:cs="Arial"/>
          <w:i/>
          <w:iCs/>
        </w:rPr>
        <w:t>più</w:t>
      </w:r>
      <w:r w:rsidRPr="0053493F">
        <w:rPr>
          <w:rFonts w:ascii="Arial" w:hAnsi="Arial" w:cs="Arial"/>
        </w:rPr>
        <w:t xml:space="preserve"> col </w:t>
      </w:r>
      <w:r w:rsidRPr="0053493F">
        <w:rPr>
          <w:rFonts w:ascii="Arial" w:hAnsi="Arial" w:cs="Arial"/>
          <w:i/>
          <w:iCs/>
        </w:rPr>
        <w:t>meglio</w:t>
      </w:r>
      <w:r w:rsidRPr="0053493F">
        <w:rPr>
          <w:rFonts w:ascii="Arial" w:hAnsi="Arial" w:cs="Arial"/>
        </w:rPr>
        <w:t xml:space="preserve"> sapendo che il </w:t>
      </w:r>
      <w:r w:rsidRPr="0053493F">
        <w:rPr>
          <w:rFonts w:ascii="Arial" w:hAnsi="Arial" w:cs="Arial"/>
          <w:i/>
          <w:iCs/>
        </w:rPr>
        <w:t>meglio</w:t>
      </w:r>
      <w:r w:rsidRPr="0053493F">
        <w:rPr>
          <w:rFonts w:ascii="Arial" w:hAnsi="Arial" w:cs="Arial"/>
        </w:rPr>
        <w:t xml:space="preserve"> non si identifica sempre col </w:t>
      </w:r>
      <w:r w:rsidRPr="0053493F">
        <w:rPr>
          <w:rFonts w:ascii="Arial" w:hAnsi="Arial" w:cs="Arial"/>
          <w:i/>
          <w:iCs/>
        </w:rPr>
        <w:t>più</w:t>
      </w:r>
      <w:r w:rsidRPr="0053493F">
        <w:rPr>
          <w:rFonts w:ascii="Arial" w:hAnsi="Arial" w:cs="Arial"/>
        </w:rPr>
        <w:t xml:space="preserve">, ma a volte coincide col </w:t>
      </w:r>
      <w:r w:rsidRPr="0053493F">
        <w:rPr>
          <w:rFonts w:ascii="Arial" w:hAnsi="Arial" w:cs="Arial"/>
          <w:i/>
          <w:iCs/>
        </w:rPr>
        <w:t>meno</w:t>
      </w:r>
      <w:r w:rsidRPr="0053493F">
        <w:rPr>
          <w:rFonts w:ascii="Arial" w:hAnsi="Arial" w:cs="Arial"/>
        </w:rPr>
        <w:t xml:space="preserve">. </w:t>
      </w:r>
    </w:p>
    <w:p w:rsidR="004217D8" w:rsidRPr="00FA54E1" w:rsidRDefault="00C662AE" w:rsidP="000029BE">
      <w:pPr>
        <w:pStyle w:val="Testocommento"/>
        <w:jc w:val="both"/>
        <w:rPr>
          <w:rFonts w:ascii="Arial" w:eastAsia="Times New Roman" w:hAnsi="Arial" w:cs="Arial"/>
          <w:i/>
          <w:color w:val="7030A0"/>
          <w:sz w:val="28"/>
          <w:szCs w:val="26"/>
          <w:lang w:eastAsia="it-IT"/>
        </w:rPr>
      </w:pPr>
      <w:r w:rsidRPr="00FA54E1">
        <w:rPr>
          <w:rFonts w:ascii="Arial" w:eastAsia="Times New Roman" w:hAnsi="Arial" w:cs="Arial"/>
          <w:i/>
          <w:color w:val="7030A0"/>
          <w:sz w:val="28"/>
          <w:szCs w:val="26"/>
          <w:lang w:eastAsia="it-IT"/>
        </w:rPr>
        <w:lastRenderedPageBreak/>
        <w:t>Giordano Mancini (formatore industriale)</w:t>
      </w:r>
    </w:p>
    <w:p w:rsidR="00C662AE" w:rsidRPr="00FA54E1" w:rsidRDefault="00DA77A4" w:rsidP="000029BE">
      <w:pPr>
        <w:pStyle w:val="Testocommento"/>
        <w:jc w:val="both"/>
        <w:rPr>
          <w:rFonts w:ascii="Arial" w:hAnsi="Arial" w:cs="Arial"/>
          <w:color w:val="7030A0"/>
          <w:sz w:val="28"/>
          <w:szCs w:val="26"/>
          <w:shd w:val="clear" w:color="auto" w:fill="FFFFFF"/>
        </w:rPr>
      </w:pPr>
      <w:r w:rsidRPr="00FA54E1">
        <w:rPr>
          <w:rFonts w:ascii="Arial" w:hAnsi="Arial" w:cs="Arial"/>
          <w:b/>
          <w:color w:val="7030A0"/>
          <w:sz w:val="28"/>
          <w:szCs w:val="26"/>
          <w:shd w:val="clear" w:color="auto" w:fill="FFFFFF"/>
        </w:rPr>
        <w:t>L</w:t>
      </w:r>
      <w:r w:rsidR="00C662AE" w:rsidRPr="00FA54E1">
        <w:rPr>
          <w:rFonts w:ascii="Arial" w:hAnsi="Arial" w:cs="Arial"/>
          <w:b/>
          <w:color w:val="7030A0"/>
          <w:sz w:val="28"/>
          <w:szCs w:val="26"/>
          <w:shd w:val="clear" w:color="auto" w:fill="FFFFFF"/>
        </w:rPr>
        <w:t>a ricostruzione qualitativa della Nazione</w:t>
      </w:r>
    </w:p>
    <w:p w:rsidR="002405BC" w:rsidRPr="002405BC" w:rsidRDefault="002405BC" w:rsidP="000029BE">
      <w:pPr>
        <w:spacing w:after="0" w:line="240" w:lineRule="auto"/>
        <w:jc w:val="both"/>
        <w:rPr>
          <w:rFonts w:ascii="Arial" w:hAnsi="Arial" w:cs="Arial"/>
          <w:szCs w:val="28"/>
        </w:rPr>
      </w:pPr>
      <w:r w:rsidRPr="002405BC">
        <w:rPr>
          <w:rFonts w:ascii="Arial" w:hAnsi="Arial" w:cs="Arial"/>
          <w:szCs w:val="28"/>
        </w:rPr>
        <w:t>Non siamo in un periodo di crisi, come indicato da molti: le crisi sono passeggere, mentre quello che stiamo vivendo è un cambiamento definitivo. Una serie di emergenze globali si intrecciano e si sommano rendendo impossibile risolvere la situazione con strumenti tradizionali. I principal</w:t>
      </w:r>
      <w:r w:rsidR="004E2E33">
        <w:rPr>
          <w:rFonts w:ascii="Arial" w:hAnsi="Arial" w:cs="Arial"/>
          <w:szCs w:val="28"/>
        </w:rPr>
        <w:t>i blocchi di emergenze sono 5: a</w:t>
      </w:r>
      <w:r w:rsidRPr="002405BC">
        <w:rPr>
          <w:rFonts w:ascii="Arial" w:hAnsi="Arial" w:cs="Arial"/>
          <w:szCs w:val="28"/>
        </w:rPr>
        <w:t>mbientale (clima, meteo, inquinamento), economica (mercati occidentali saturi o di sostituzione che non permettono più la crescita), finanziaria (debiti enormi e finanza scollegata dall’economia che imperversa sui mercati), sociale (disoccupazione, povertà senza speranza e squilibri sociali) e d</w:t>
      </w:r>
      <w:r w:rsidR="004E2E33">
        <w:rPr>
          <w:rFonts w:ascii="Arial" w:hAnsi="Arial" w:cs="Arial"/>
          <w:szCs w:val="28"/>
        </w:rPr>
        <w:t xml:space="preserve">i </w:t>
      </w:r>
      <w:proofErr w:type="spellStart"/>
      <w:r w:rsidR="004E2E33">
        <w:rPr>
          <w:rFonts w:ascii="Arial" w:hAnsi="Arial" w:cs="Arial"/>
          <w:szCs w:val="28"/>
        </w:rPr>
        <w:t>pre-</w:t>
      </w:r>
      <w:r w:rsidRPr="002405BC">
        <w:rPr>
          <w:rFonts w:ascii="Arial" w:hAnsi="Arial" w:cs="Arial"/>
          <w:szCs w:val="28"/>
        </w:rPr>
        <w:t>scarsità</w:t>
      </w:r>
      <w:proofErr w:type="spellEnd"/>
      <w:r w:rsidRPr="002405BC">
        <w:rPr>
          <w:rFonts w:ascii="Arial" w:hAnsi="Arial" w:cs="Arial"/>
          <w:szCs w:val="28"/>
        </w:rPr>
        <w:t xml:space="preserve"> di energia, acqua e materie prime in genere. Questa situazione decreta la fine del consumismo inteso come possibilità di produrre, vendere e consumare qualunque cosa e in qualunque modo (se posso comperarlo perché no?) senza considerare le conseguenze sulle persone, sull’ambiente e sulle future generazioni.</w:t>
      </w:r>
    </w:p>
    <w:p w:rsidR="002405BC" w:rsidRPr="002405BC" w:rsidRDefault="002405BC" w:rsidP="000029BE">
      <w:pPr>
        <w:spacing w:after="0" w:line="240" w:lineRule="auto"/>
        <w:jc w:val="both"/>
        <w:rPr>
          <w:rFonts w:ascii="Arial" w:hAnsi="Arial" w:cs="Arial"/>
          <w:szCs w:val="28"/>
        </w:rPr>
      </w:pPr>
      <w:r w:rsidRPr="002405BC">
        <w:rPr>
          <w:rFonts w:ascii="Arial" w:hAnsi="Arial" w:cs="Arial"/>
          <w:szCs w:val="28"/>
        </w:rPr>
        <w:t xml:space="preserve">“Ama le future generazioni come te stesso” era lo slogan di Nicolas </w:t>
      </w:r>
      <w:proofErr w:type="spellStart"/>
      <w:r w:rsidRPr="002405BC">
        <w:rPr>
          <w:rFonts w:ascii="Arial" w:hAnsi="Arial" w:cs="Arial"/>
          <w:szCs w:val="28"/>
        </w:rPr>
        <w:t>Georgescu</w:t>
      </w:r>
      <w:proofErr w:type="spellEnd"/>
      <w:r w:rsidRPr="002405BC">
        <w:rPr>
          <w:rFonts w:ascii="Arial" w:hAnsi="Arial" w:cs="Arial"/>
          <w:szCs w:val="28"/>
        </w:rPr>
        <w:t xml:space="preserve"> </w:t>
      </w:r>
      <w:proofErr w:type="spellStart"/>
      <w:r w:rsidRPr="002405BC">
        <w:rPr>
          <w:rFonts w:ascii="Arial" w:hAnsi="Arial" w:cs="Arial"/>
          <w:szCs w:val="28"/>
        </w:rPr>
        <w:t>Roegen</w:t>
      </w:r>
      <w:proofErr w:type="spellEnd"/>
      <w:r w:rsidRPr="002405BC">
        <w:rPr>
          <w:rFonts w:ascii="Arial" w:hAnsi="Arial" w:cs="Arial"/>
          <w:szCs w:val="28"/>
        </w:rPr>
        <w:t xml:space="preserve">, padre della </w:t>
      </w:r>
      <w:proofErr w:type="spellStart"/>
      <w:r w:rsidRPr="002405BC">
        <w:rPr>
          <w:rFonts w:ascii="Arial" w:hAnsi="Arial" w:cs="Arial"/>
          <w:szCs w:val="28"/>
        </w:rPr>
        <w:t>bioeconomia</w:t>
      </w:r>
      <w:proofErr w:type="spellEnd"/>
      <w:r w:rsidRPr="002405BC">
        <w:rPr>
          <w:rFonts w:ascii="Arial" w:hAnsi="Arial" w:cs="Arial"/>
          <w:szCs w:val="28"/>
        </w:rPr>
        <w:t xml:space="preserve"> e della decrescita. Da adesso in avanti dovremo scegliere cosa fare, abbandonando il mito della crescita del P</w:t>
      </w:r>
      <w:r w:rsidR="00BA7A2E">
        <w:rPr>
          <w:rFonts w:ascii="Arial" w:hAnsi="Arial" w:cs="Arial"/>
          <w:szCs w:val="28"/>
        </w:rPr>
        <w:t>IL. Ogni azione economica che intraprende</w:t>
      </w:r>
      <w:r w:rsidRPr="002405BC">
        <w:rPr>
          <w:rFonts w:ascii="Arial" w:hAnsi="Arial" w:cs="Arial"/>
          <w:szCs w:val="28"/>
        </w:rPr>
        <w:t>remo deve produrre lavoro utile, non occupazione purchessia</w:t>
      </w:r>
      <w:r w:rsidR="00BA7A2E">
        <w:rPr>
          <w:rFonts w:ascii="Arial" w:hAnsi="Arial" w:cs="Arial"/>
          <w:szCs w:val="28"/>
        </w:rPr>
        <w:t>;</w:t>
      </w:r>
      <w:r w:rsidRPr="002405BC">
        <w:rPr>
          <w:rFonts w:ascii="Arial" w:hAnsi="Arial" w:cs="Arial"/>
          <w:szCs w:val="28"/>
        </w:rPr>
        <w:t xml:space="preserve"> non inquinare, non creare debito, non consumare troppa energia e materia e non produrre troppi rifiuti. L’attività economica più vicina ai sopraelencati “dogmi” è certamente la ristrutturazione energetica degli edifici. Essa produce fra i 13 e i 18 nuovi posti di lavoro per ogni </w:t>
      </w:r>
      <w:r w:rsidR="00BA7A2E">
        <w:rPr>
          <w:rFonts w:ascii="Arial" w:hAnsi="Arial" w:cs="Arial"/>
          <w:szCs w:val="28"/>
        </w:rPr>
        <w:t>milione di € investito</w:t>
      </w:r>
      <w:r w:rsidRPr="002405BC">
        <w:rPr>
          <w:rFonts w:ascii="Arial" w:hAnsi="Arial" w:cs="Arial"/>
          <w:szCs w:val="28"/>
        </w:rPr>
        <w:t>, contro la media di 4 nuovi posti per le energie rinnovabili e appena 0,5 nuovi posti per le grandi infrastrutture. Quindi si produce molto lavoro e molto utile. Si riduce la necessità di consumare energia e si riducono di conseguenza le emissioni di CO2. Si tratta di cantieri che utilizzano molto materiale riciclato, producono pochissimi rifiuti ed utilizzano pochissima acqua. Infine si ripagano da sé con il risparmio in bolletta, senza creare nuovo debito. Ovviamente, terminata la fase di cantiere il PIL decresce!</w:t>
      </w:r>
    </w:p>
    <w:p w:rsidR="002405BC" w:rsidRPr="002405BC" w:rsidRDefault="002405BC" w:rsidP="000029BE">
      <w:pPr>
        <w:spacing w:after="0" w:line="240" w:lineRule="auto"/>
        <w:jc w:val="both"/>
        <w:rPr>
          <w:rFonts w:ascii="Arial" w:hAnsi="Arial" w:cs="Arial"/>
          <w:szCs w:val="28"/>
        </w:rPr>
      </w:pPr>
      <w:r w:rsidRPr="002405BC">
        <w:rPr>
          <w:rFonts w:ascii="Arial" w:hAnsi="Arial" w:cs="Arial"/>
          <w:szCs w:val="28"/>
        </w:rPr>
        <w:t xml:space="preserve">Vengono illustrati dei dati di ENEA, ENEL </w:t>
      </w:r>
      <w:proofErr w:type="spellStart"/>
      <w:r w:rsidRPr="002405BC">
        <w:rPr>
          <w:rFonts w:ascii="Arial" w:hAnsi="Arial" w:cs="Arial"/>
          <w:szCs w:val="28"/>
        </w:rPr>
        <w:t>Foundation</w:t>
      </w:r>
      <w:proofErr w:type="spellEnd"/>
      <w:r w:rsidRPr="002405BC">
        <w:rPr>
          <w:rFonts w:ascii="Arial" w:hAnsi="Arial" w:cs="Arial"/>
          <w:szCs w:val="28"/>
        </w:rPr>
        <w:t xml:space="preserve"> ed altri istituti che dimostrano come queste scelte siano oramai considerate </w:t>
      </w:r>
      <w:proofErr w:type="spellStart"/>
      <w:r w:rsidRPr="002405BC">
        <w:rPr>
          <w:rFonts w:ascii="Arial" w:hAnsi="Arial" w:cs="Arial"/>
          <w:szCs w:val="28"/>
        </w:rPr>
        <w:t>main</w:t>
      </w:r>
      <w:proofErr w:type="spellEnd"/>
      <w:r w:rsidRPr="002405BC">
        <w:rPr>
          <w:rFonts w:ascii="Arial" w:hAnsi="Arial" w:cs="Arial"/>
          <w:szCs w:val="28"/>
        </w:rPr>
        <w:t xml:space="preserve"> </w:t>
      </w:r>
      <w:proofErr w:type="spellStart"/>
      <w:r w:rsidRPr="002405BC">
        <w:rPr>
          <w:rFonts w:ascii="Arial" w:hAnsi="Arial" w:cs="Arial"/>
          <w:szCs w:val="28"/>
        </w:rPr>
        <w:t>stream</w:t>
      </w:r>
      <w:proofErr w:type="spellEnd"/>
      <w:r w:rsidRPr="002405BC">
        <w:rPr>
          <w:rFonts w:ascii="Arial" w:hAnsi="Arial" w:cs="Arial"/>
          <w:szCs w:val="28"/>
        </w:rPr>
        <w:t xml:space="preserve"> da molti soggetti tecnici. MDF cerca di farlo notare anche alla politica che sembra ancora titubante e poco coraggiosa nell’intraprendere la via della </w:t>
      </w:r>
      <w:proofErr w:type="spellStart"/>
      <w:r w:rsidRPr="002405BC">
        <w:rPr>
          <w:rFonts w:ascii="Arial" w:hAnsi="Arial" w:cs="Arial"/>
          <w:szCs w:val="28"/>
        </w:rPr>
        <w:t>bioeconomia</w:t>
      </w:r>
      <w:proofErr w:type="spellEnd"/>
      <w:r w:rsidRPr="002405BC">
        <w:rPr>
          <w:rFonts w:ascii="Arial" w:hAnsi="Arial" w:cs="Arial"/>
          <w:szCs w:val="28"/>
        </w:rPr>
        <w:t xml:space="preserve"> e dell’economia selettiva, abbandonando il consumismo e l’economia della crescita del PIL a qualunque costo.</w:t>
      </w:r>
    </w:p>
    <w:p w:rsidR="002405BC" w:rsidRPr="002405BC" w:rsidRDefault="002405BC" w:rsidP="000029BE">
      <w:pPr>
        <w:spacing w:after="0" w:line="240" w:lineRule="auto"/>
        <w:jc w:val="both"/>
        <w:rPr>
          <w:rFonts w:ascii="Arial" w:hAnsi="Arial" w:cs="Arial"/>
          <w:szCs w:val="28"/>
        </w:rPr>
      </w:pPr>
      <w:r w:rsidRPr="002405BC">
        <w:rPr>
          <w:rFonts w:ascii="Arial" w:hAnsi="Arial" w:cs="Arial"/>
          <w:szCs w:val="28"/>
        </w:rPr>
        <w:t xml:space="preserve">Nella sessione pomeridiana dedicata alle dotazioni economiche, un rappresentante della Cassa </w:t>
      </w:r>
      <w:proofErr w:type="spellStart"/>
      <w:r w:rsidRPr="002405BC">
        <w:rPr>
          <w:rFonts w:ascii="Arial" w:hAnsi="Arial" w:cs="Arial"/>
          <w:szCs w:val="28"/>
        </w:rPr>
        <w:t>ddpp</w:t>
      </w:r>
      <w:proofErr w:type="spellEnd"/>
      <w:r w:rsidRPr="002405BC">
        <w:rPr>
          <w:rFonts w:ascii="Arial" w:hAnsi="Arial" w:cs="Arial"/>
          <w:szCs w:val="28"/>
        </w:rPr>
        <w:t xml:space="preserve"> illustrerà alcuni modi per finanziare le proposte illustrate in questa sessione.</w:t>
      </w:r>
    </w:p>
    <w:p w:rsidR="007E2E5C" w:rsidRDefault="007E2E5C" w:rsidP="000029BE">
      <w:pPr>
        <w:spacing w:after="0" w:line="240" w:lineRule="auto"/>
      </w:pPr>
    </w:p>
    <w:p w:rsidR="004217D8" w:rsidRPr="00FA54E1" w:rsidRDefault="00C662AE" w:rsidP="000029BE">
      <w:pPr>
        <w:pStyle w:val="Testocommento"/>
        <w:rPr>
          <w:rFonts w:ascii="Arial" w:eastAsia="Times New Roman" w:hAnsi="Arial" w:cs="Arial"/>
          <w:i/>
          <w:color w:val="7030A0"/>
          <w:sz w:val="28"/>
          <w:szCs w:val="26"/>
          <w:lang w:eastAsia="it-IT"/>
        </w:rPr>
      </w:pPr>
      <w:proofErr w:type="spellStart"/>
      <w:r w:rsidRPr="00FA54E1">
        <w:rPr>
          <w:rFonts w:ascii="Arial" w:eastAsia="Times New Roman" w:hAnsi="Arial" w:cs="Arial"/>
          <w:i/>
          <w:color w:val="7030A0"/>
          <w:sz w:val="28"/>
          <w:szCs w:val="26"/>
          <w:lang w:eastAsia="it-IT"/>
        </w:rPr>
        <w:t>Günther</w:t>
      </w:r>
      <w:proofErr w:type="spellEnd"/>
      <w:r w:rsidRPr="00FA54E1">
        <w:rPr>
          <w:rFonts w:ascii="Arial" w:eastAsia="Times New Roman" w:hAnsi="Arial" w:cs="Arial"/>
          <w:i/>
          <w:color w:val="7030A0"/>
          <w:sz w:val="28"/>
          <w:szCs w:val="26"/>
          <w:lang w:eastAsia="it-IT"/>
        </w:rPr>
        <w:t xml:space="preserve"> </w:t>
      </w:r>
      <w:proofErr w:type="spellStart"/>
      <w:r w:rsidRPr="00FA54E1">
        <w:rPr>
          <w:rFonts w:ascii="Arial" w:eastAsia="Times New Roman" w:hAnsi="Arial" w:cs="Arial"/>
          <w:i/>
          <w:color w:val="7030A0"/>
          <w:sz w:val="28"/>
          <w:szCs w:val="26"/>
          <w:lang w:eastAsia="it-IT"/>
        </w:rPr>
        <w:t>Reifer</w:t>
      </w:r>
      <w:proofErr w:type="spellEnd"/>
      <w:r w:rsidRPr="00FA54E1">
        <w:rPr>
          <w:rFonts w:ascii="Arial" w:eastAsia="Times New Roman" w:hAnsi="Arial" w:cs="Arial"/>
          <w:i/>
          <w:color w:val="7030A0"/>
          <w:sz w:val="28"/>
          <w:szCs w:val="26"/>
          <w:lang w:eastAsia="it-IT"/>
        </w:rPr>
        <w:t xml:space="preserve"> (</w:t>
      </w:r>
      <w:r w:rsidR="007974BD" w:rsidRPr="00FA54E1">
        <w:rPr>
          <w:rFonts w:ascii="Arial" w:eastAsia="Times New Roman" w:hAnsi="Arial" w:cs="Arial"/>
          <w:i/>
          <w:color w:val="7030A0"/>
          <w:sz w:val="28"/>
          <w:szCs w:val="26"/>
          <w:lang w:eastAsia="it-IT"/>
        </w:rPr>
        <w:t>P</w:t>
      </w:r>
      <w:r w:rsidRPr="00FA54E1">
        <w:rPr>
          <w:rFonts w:ascii="Arial" w:eastAsia="Times New Roman" w:hAnsi="Arial" w:cs="Arial"/>
          <w:i/>
          <w:color w:val="7030A0"/>
          <w:sz w:val="28"/>
          <w:szCs w:val="26"/>
          <w:lang w:eastAsia="it-IT"/>
        </w:rPr>
        <w:t>res</w:t>
      </w:r>
      <w:r w:rsidR="007974BD" w:rsidRPr="00FA54E1">
        <w:rPr>
          <w:rFonts w:ascii="Arial" w:eastAsia="Times New Roman" w:hAnsi="Arial" w:cs="Arial"/>
          <w:i/>
          <w:color w:val="7030A0"/>
          <w:sz w:val="28"/>
          <w:szCs w:val="26"/>
          <w:lang w:eastAsia="it-IT"/>
        </w:rPr>
        <w:t>idente</w:t>
      </w:r>
      <w:r w:rsidRPr="00FA54E1">
        <w:rPr>
          <w:rFonts w:ascii="Arial" w:eastAsia="Times New Roman" w:hAnsi="Arial" w:cs="Arial"/>
          <w:i/>
          <w:color w:val="7030A0"/>
          <w:sz w:val="28"/>
          <w:szCs w:val="26"/>
          <w:lang w:eastAsia="it-IT"/>
        </w:rPr>
        <w:t xml:space="preserve"> Econ</w:t>
      </w:r>
      <w:r w:rsidR="007974BD" w:rsidRPr="00FA54E1">
        <w:rPr>
          <w:rFonts w:ascii="Arial" w:eastAsia="Times New Roman" w:hAnsi="Arial" w:cs="Arial"/>
          <w:i/>
          <w:color w:val="7030A0"/>
          <w:sz w:val="28"/>
          <w:szCs w:val="26"/>
          <w:lang w:eastAsia="it-IT"/>
        </w:rPr>
        <w:t xml:space="preserve">omia del bene comune in Italia − </w:t>
      </w:r>
      <w:r w:rsidRPr="00FA54E1">
        <w:rPr>
          <w:rFonts w:ascii="Arial" w:eastAsia="Times New Roman" w:hAnsi="Arial" w:cs="Arial"/>
          <w:i/>
          <w:color w:val="7030A0"/>
          <w:sz w:val="28"/>
          <w:szCs w:val="26"/>
          <w:lang w:eastAsia="it-IT"/>
        </w:rPr>
        <w:t>Terra Institute)</w:t>
      </w:r>
    </w:p>
    <w:p w:rsidR="00C662AE" w:rsidRPr="00FA54E1" w:rsidRDefault="007974BD" w:rsidP="000029BE">
      <w:pPr>
        <w:pStyle w:val="Testocommento"/>
        <w:rPr>
          <w:rFonts w:ascii="Arial" w:eastAsia="Times New Roman" w:hAnsi="Arial" w:cs="Arial"/>
          <w:i/>
          <w:color w:val="7030A0"/>
          <w:sz w:val="28"/>
          <w:szCs w:val="26"/>
          <w:lang w:eastAsia="it-IT"/>
        </w:rPr>
      </w:pPr>
      <w:r w:rsidRPr="00FA54E1">
        <w:rPr>
          <w:rFonts w:ascii="Arial" w:eastAsia="Times New Roman" w:hAnsi="Arial" w:cs="Arial"/>
          <w:b/>
          <w:color w:val="7030A0"/>
          <w:sz w:val="28"/>
          <w:szCs w:val="26"/>
          <w:lang w:eastAsia="it-IT"/>
        </w:rPr>
        <w:t>D</w:t>
      </w:r>
      <w:r w:rsidR="00C662AE" w:rsidRPr="00FA54E1">
        <w:rPr>
          <w:rFonts w:ascii="Arial" w:eastAsia="Times New Roman" w:hAnsi="Arial" w:cs="Arial"/>
          <w:b/>
          <w:color w:val="7030A0"/>
          <w:sz w:val="28"/>
          <w:szCs w:val="26"/>
          <w:lang w:eastAsia="it-IT"/>
        </w:rPr>
        <w:t>all’utopia alla realtà</w:t>
      </w:r>
    </w:p>
    <w:p w:rsidR="00DC140C" w:rsidRPr="00DC140C" w:rsidRDefault="00EA3E8F" w:rsidP="000029BE">
      <w:pPr>
        <w:spacing w:after="0" w:line="240" w:lineRule="auto"/>
        <w:jc w:val="both"/>
        <w:rPr>
          <w:rFonts w:ascii="Arial" w:hAnsi="Arial" w:cs="Arial"/>
          <w:szCs w:val="28"/>
        </w:rPr>
      </w:pPr>
      <w:r>
        <w:rPr>
          <w:rFonts w:ascii="Arial" w:hAnsi="Arial" w:cs="Arial"/>
          <w:szCs w:val="28"/>
        </w:rPr>
        <w:t>L’</w:t>
      </w:r>
      <w:r w:rsidR="00DC140C" w:rsidRPr="00DC140C">
        <w:rPr>
          <w:rFonts w:ascii="Arial" w:hAnsi="Arial" w:cs="Arial"/>
          <w:szCs w:val="28"/>
        </w:rPr>
        <w:t>economia del bene comune descrive un</w:t>
      </w:r>
      <w:r>
        <w:rPr>
          <w:rFonts w:ascii="Arial" w:hAnsi="Arial" w:cs="Arial"/>
          <w:szCs w:val="28"/>
        </w:rPr>
        <w:t>’economia più</w:t>
      </w:r>
      <w:r w:rsidR="00DC140C" w:rsidRPr="00DC140C">
        <w:rPr>
          <w:rFonts w:ascii="Arial" w:hAnsi="Arial" w:cs="Arial"/>
          <w:szCs w:val="28"/>
        </w:rPr>
        <w:t xml:space="preserve"> sociale, ecologica, </w:t>
      </w:r>
      <w:r>
        <w:rPr>
          <w:rFonts w:ascii="Arial" w:hAnsi="Arial" w:cs="Arial"/>
          <w:szCs w:val="28"/>
        </w:rPr>
        <w:t xml:space="preserve">più </w:t>
      </w:r>
      <w:r w:rsidR="00DC140C" w:rsidRPr="00DC140C">
        <w:rPr>
          <w:rFonts w:ascii="Arial" w:hAnsi="Arial" w:cs="Arial"/>
          <w:szCs w:val="28"/>
        </w:rPr>
        <w:t>democratica. Si basa su valori che promuovono il bene comune.</w:t>
      </w:r>
    </w:p>
    <w:p w:rsidR="00FA2F61" w:rsidRDefault="00FA2F61" w:rsidP="000029BE">
      <w:pPr>
        <w:spacing w:after="0" w:line="240" w:lineRule="auto"/>
        <w:jc w:val="both"/>
        <w:rPr>
          <w:rFonts w:ascii="Arial" w:hAnsi="Arial" w:cs="Arial"/>
          <w:szCs w:val="28"/>
        </w:rPr>
      </w:pPr>
      <w:r>
        <w:rPr>
          <w:rFonts w:ascii="Arial" w:hAnsi="Arial" w:cs="Arial"/>
          <w:szCs w:val="28"/>
        </w:rPr>
        <w:t>SUL PIANO ECONOMICO è un’</w:t>
      </w:r>
      <w:r w:rsidR="00DC140C" w:rsidRPr="00DC140C">
        <w:rPr>
          <w:rFonts w:ascii="Arial" w:hAnsi="Arial" w:cs="Arial"/>
          <w:szCs w:val="28"/>
        </w:rPr>
        <w:t xml:space="preserve">alternativa attuabile, concretamente applicabile per aziende di diverse dimensioni e </w:t>
      </w:r>
      <w:r>
        <w:rPr>
          <w:rFonts w:ascii="Arial" w:hAnsi="Arial" w:cs="Arial"/>
          <w:szCs w:val="28"/>
        </w:rPr>
        <w:t>forme giuridiche. Lo scopo dell’</w:t>
      </w:r>
      <w:r w:rsidR="00DC140C" w:rsidRPr="00DC140C">
        <w:rPr>
          <w:rFonts w:ascii="Arial" w:hAnsi="Arial" w:cs="Arial"/>
          <w:szCs w:val="28"/>
        </w:rPr>
        <w:t>attività economica è definito in termini di valori del bene comune</w:t>
      </w:r>
      <w:r>
        <w:rPr>
          <w:rFonts w:ascii="Arial" w:hAnsi="Arial" w:cs="Arial"/>
          <w:szCs w:val="28"/>
        </w:rPr>
        <w:t>.</w:t>
      </w:r>
      <w:r w:rsidR="00DC140C" w:rsidRPr="00DC140C">
        <w:rPr>
          <w:rFonts w:ascii="Arial" w:hAnsi="Arial" w:cs="Arial"/>
          <w:szCs w:val="28"/>
        </w:rPr>
        <w:t xml:space="preserve"> .</w:t>
      </w:r>
      <w:r w:rsidR="00DC140C" w:rsidRPr="00DC140C">
        <w:rPr>
          <w:rFonts w:ascii="Arial" w:hAnsi="Arial" w:cs="Arial"/>
          <w:szCs w:val="28"/>
        </w:rPr>
        <w:br/>
        <w:t>Il successo aziendale non è più misurato sulla base dei fattori monetari come l</w:t>
      </w:r>
      <w:r>
        <w:rPr>
          <w:rFonts w:ascii="Arial" w:hAnsi="Arial" w:cs="Arial"/>
          <w:szCs w:val="28"/>
        </w:rPr>
        <w:t>’</w:t>
      </w:r>
      <w:r w:rsidR="00DC140C" w:rsidRPr="00DC140C">
        <w:rPr>
          <w:rFonts w:ascii="Arial" w:hAnsi="Arial" w:cs="Arial"/>
          <w:szCs w:val="28"/>
        </w:rPr>
        <w:t>aument</w:t>
      </w:r>
      <w:r>
        <w:rPr>
          <w:rFonts w:ascii="Arial" w:hAnsi="Arial" w:cs="Arial"/>
          <w:szCs w:val="28"/>
        </w:rPr>
        <w:t>o di utile o il PIL finanziario</w:t>
      </w:r>
      <w:r w:rsidR="00DC140C" w:rsidRPr="00DC140C">
        <w:rPr>
          <w:rFonts w:ascii="Arial" w:hAnsi="Arial" w:cs="Arial"/>
          <w:szCs w:val="28"/>
        </w:rPr>
        <w:t>. Nell</w:t>
      </w:r>
      <w:r>
        <w:rPr>
          <w:rFonts w:ascii="Arial" w:hAnsi="Arial" w:cs="Arial"/>
          <w:szCs w:val="28"/>
        </w:rPr>
        <w:t>’</w:t>
      </w:r>
      <w:r w:rsidR="00DC140C" w:rsidRPr="00DC140C">
        <w:rPr>
          <w:rFonts w:ascii="Arial" w:hAnsi="Arial" w:cs="Arial"/>
          <w:szCs w:val="28"/>
        </w:rPr>
        <w:t xml:space="preserve">economia del bene comune valgono valori come </w:t>
      </w:r>
      <w:r>
        <w:rPr>
          <w:rFonts w:ascii="Arial" w:hAnsi="Arial" w:cs="Arial"/>
          <w:szCs w:val="28"/>
        </w:rPr>
        <w:t xml:space="preserve">i </w:t>
      </w:r>
      <w:r w:rsidR="00DC140C" w:rsidRPr="00DC140C">
        <w:rPr>
          <w:rFonts w:ascii="Arial" w:hAnsi="Arial" w:cs="Arial"/>
          <w:szCs w:val="28"/>
        </w:rPr>
        <w:t>bisogni primari, la qualità della vita e della comunità</w:t>
      </w:r>
      <w:r>
        <w:rPr>
          <w:rFonts w:ascii="Arial" w:hAnsi="Arial" w:cs="Arial"/>
          <w:szCs w:val="28"/>
        </w:rPr>
        <w:t>.</w:t>
      </w:r>
    </w:p>
    <w:p w:rsidR="000470F9" w:rsidRDefault="00DC140C" w:rsidP="000029BE">
      <w:pPr>
        <w:spacing w:after="0" w:line="240" w:lineRule="auto"/>
        <w:jc w:val="both"/>
        <w:rPr>
          <w:rFonts w:ascii="Arial" w:hAnsi="Arial" w:cs="Arial"/>
          <w:szCs w:val="28"/>
        </w:rPr>
      </w:pPr>
      <w:r w:rsidRPr="00DC140C">
        <w:rPr>
          <w:rFonts w:ascii="Arial" w:hAnsi="Arial" w:cs="Arial"/>
          <w:szCs w:val="28"/>
        </w:rPr>
        <w:t>SUL PIANO POLITICO la volontà del movimento è quella di arrivare ad un cambiamento giu</w:t>
      </w:r>
      <w:r w:rsidR="00345033">
        <w:rPr>
          <w:rFonts w:ascii="Arial" w:hAnsi="Arial" w:cs="Arial"/>
          <w:szCs w:val="28"/>
        </w:rPr>
        <w:t>ridicamente riconosciuto per un’</w:t>
      </w:r>
      <w:r w:rsidRPr="00DC140C">
        <w:rPr>
          <w:rFonts w:ascii="Arial" w:hAnsi="Arial" w:cs="Arial"/>
          <w:szCs w:val="28"/>
        </w:rPr>
        <w:t>economia del bene comune. L</w:t>
      </w:r>
      <w:r w:rsidR="00345033">
        <w:rPr>
          <w:rFonts w:ascii="Arial" w:hAnsi="Arial" w:cs="Arial"/>
          <w:szCs w:val="28"/>
        </w:rPr>
        <w:t>’</w:t>
      </w:r>
      <w:r w:rsidRPr="00DC140C">
        <w:rPr>
          <w:rFonts w:ascii="Arial" w:hAnsi="Arial" w:cs="Arial"/>
          <w:szCs w:val="28"/>
        </w:rPr>
        <w:t>obiett</w:t>
      </w:r>
      <w:r w:rsidR="00345033">
        <w:rPr>
          <w:rFonts w:ascii="Arial" w:hAnsi="Arial" w:cs="Arial"/>
          <w:szCs w:val="28"/>
        </w:rPr>
        <w:t>ivo è ottenere una buona qualità</w:t>
      </w:r>
      <w:r w:rsidRPr="00DC140C">
        <w:rPr>
          <w:rFonts w:ascii="Arial" w:hAnsi="Arial" w:cs="Arial"/>
          <w:szCs w:val="28"/>
        </w:rPr>
        <w:t xml:space="preserve"> di vita per tutti gli esseri</w:t>
      </w:r>
      <w:r w:rsidR="00345033">
        <w:rPr>
          <w:rFonts w:ascii="Arial" w:hAnsi="Arial" w:cs="Arial"/>
          <w:szCs w:val="28"/>
        </w:rPr>
        <w:t xml:space="preserve"> viventi sul pianeta, supportata</w:t>
      </w:r>
      <w:r w:rsidRPr="00DC140C">
        <w:rPr>
          <w:rFonts w:ascii="Arial" w:hAnsi="Arial" w:cs="Arial"/>
          <w:szCs w:val="28"/>
        </w:rPr>
        <w:t xml:space="preserve"> da un sistema economico orientato ai valori del bene comune.</w:t>
      </w:r>
      <w:r w:rsidRPr="00DC140C">
        <w:rPr>
          <w:rFonts w:ascii="Arial" w:hAnsi="Arial" w:cs="Arial"/>
          <w:szCs w:val="28"/>
        </w:rPr>
        <w:br/>
        <w:t>La dignità umana, l'</w:t>
      </w:r>
      <w:r w:rsidR="00345033">
        <w:rPr>
          <w:rFonts w:ascii="Arial" w:hAnsi="Arial" w:cs="Arial"/>
          <w:szCs w:val="28"/>
        </w:rPr>
        <w:t>equità globale e la solidarietà, la sostenibilità ecologica</w:t>
      </w:r>
      <w:r w:rsidRPr="00DC140C">
        <w:rPr>
          <w:rFonts w:ascii="Arial" w:hAnsi="Arial" w:cs="Arial"/>
          <w:szCs w:val="28"/>
        </w:rPr>
        <w:t>, la giustizia sociale e la partecipazione democratica</w:t>
      </w:r>
      <w:r w:rsidR="00345033">
        <w:rPr>
          <w:rFonts w:ascii="Arial" w:hAnsi="Arial" w:cs="Arial"/>
          <w:szCs w:val="28"/>
        </w:rPr>
        <w:t xml:space="preserve"> sono elementi essenziali di ciò</w:t>
      </w:r>
      <w:r w:rsidRPr="00DC140C">
        <w:rPr>
          <w:rFonts w:ascii="Arial" w:hAnsi="Arial" w:cs="Arial"/>
          <w:szCs w:val="28"/>
        </w:rPr>
        <w:t>.</w:t>
      </w:r>
    </w:p>
    <w:p w:rsidR="00DC140C" w:rsidRPr="00DC140C" w:rsidRDefault="00DC140C" w:rsidP="000029BE">
      <w:pPr>
        <w:spacing w:after="0" w:line="240" w:lineRule="auto"/>
        <w:jc w:val="both"/>
        <w:rPr>
          <w:rFonts w:ascii="Arial" w:hAnsi="Arial" w:cs="Arial"/>
          <w:szCs w:val="28"/>
        </w:rPr>
      </w:pPr>
      <w:r w:rsidRPr="00DC140C">
        <w:rPr>
          <w:rFonts w:ascii="Arial" w:hAnsi="Arial" w:cs="Arial"/>
          <w:szCs w:val="28"/>
        </w:rPr>
        <w:t>SUL PIANO SOCIALE</w:t>
      </w:r>
      <w:r w:rsidR="00C6348C">
        <w:rPr>
          <w:rFonts w:ascii="Arial" w:hAnsi="Arial" w:cs="Arial"/>
          <w:szCs w:val="28"/>
        </w:rPr>
        <w:t xml:space="preserve"> </w:t>
      </w:r>
      <w:r w:rsidR="00345033">
        <w:rPr>
          <w:rFonts w:ascii="Arial" w:hAnsi="Arial" w:cs="Arial"/>
          <w:szCs w:val="28"/>
        </w:rPr>
        <w:t>L’</w:t>
      </w:r>
      <w:r w:rsidRPr="00DC140C">
        <w:rPr>
          <w:rFonts w:ascii="Arial" w:hAnsi="Arial" w:cs="Arial"/>
          <w:szCs w:val="28"/>
        </w:rPr>
        <w:t xml:space="preserve">economia del bene comune </w:t>
      </w:r>
      <w:r w:rsidR="00345033">
        <w:rPr>
          <w:rFonts w:ascii="Arial" w:hAnsi="Arial" w:cs="Arial"/>
          <w:szCs w:val="28"/>
        </w:rPr>
        <w:t>è</w:t>
      </w:r>
      <w:r w:rsidRPr="00DC140C">
        <w:rPr>
          <w:rFonts w:ascii="Arial" w:hAnsi="Arial" w:cs="Arial"/>
          <w:szCs w:val="28"/>
        </w:rPr>
        <w:t xml:space="preserve"> un</w:t>
      </w:r>
      <w:r w:rsidR="00345033">
        <w:rPr>
          <w:rFonts w:ascii="Arial" w:hAnsi="Arial" w:cs="Arial"/>
          <w:szCs w:val="28"/>
        </w:rPr>
        <w:t>’</w:t>
      </w:r>
      <w:r w:rsidRPr="00DC140C">
        <w:rPr>
          <w:rFonts w:ascii="Arial" w:hAnsi="Arial" w:cs="Arial"/>
          <w:szCs w:val="28"/>
        </w:rPr>
        <w:t>iniziativa per creare la consapevolezza per un cambiamento di sistema. S</w:t>
      </w:r>
      <w:r w:rsidR="00345033">
        <w:rPr>
          <w:rFonts w:ascii="Arial" w:hAnsi="Arial" w:cs="Arial"/>
          <w:szCs w:val="28"/>
        </w:rPr>
        <w:t>i basa sulla cooperazione, sull’</w:t>
      </w:r>
      <w:r w:rsidRPr="00DC140C">
        <w:rPr>
          <w:rFonts w:ascii="Arial" w:hAnsi="Arial" w:cs="Arial"/>
          <w:szCs w:val="28"/>
        </w:rPr>
        <w:t>agire congiunto di molte persone. Il movimento trasmette speranza e coraggio e cerca di fare rete e creare sinergie con altre iniziative alternative.</w:t>
      </w:r>
    </w:p>
    <w:p w:rsidR="00DC140C" w:rsidRPr="00807C72" w:rsidRDefault="00E552A4" w:rsidP="000029BE">
      <w:pPr>
        <w:pStyle w:val="Links"/>
        <w:spacing w:line="240" w:lineRule="auto"/>
        <w:jc w:val="left"/>
        <w:rPr>
          <w:rFonts w:ascii="Arial" w:hAnsi="Arial" w:cs="Arial"/>
          <w:color w:val="E36C0A" w:themeColor="accent6" w:themeShade="BF"/>
          <w:sz w:val="18"/>
          <w:szCs w:val="18"/>
          <w:u w:val="none"/>
          <w:lang w:val="it-IT"/>
        </w:rPr>
      </w:pPr>
      <w:hyperlink r:id="rId10" w:history="1">
        <w:r w:rsidR="00DC140C" w:rsidRPr="00807C72">
          <w:rPr>
            <w:rStyle w:val="Collegamentoipertestuale"/>
            <w:rFonts w:ascii="Arial" w:hAnsi="Arial" w:cs="Arial"/>
            <w:color w:val="E36C0A" w:themeColor="accent6" w:themeShade="BF"/>
            <w:sz w:val="18"/>
            <w:szCs w:val="18"/>
            <w:u w:val="none"/>
            <w:lang w:val="it-IT"/>
          </w:rPr>
          <w:t>www.economia-del-bene-comune.it</w:t>
        </w:r>
      </w:hyperlink>
      <w:r w:rsidR="00C6348C" w:rsidRPr="00807C72">
        <w:rPr>
          <w:rFonts w:ascii="Arial" w:hAnsi="Arial" w:cs="Arial"/>
          <w:color w:val="E36C0A" w:themeColor="accent6" w:themeShade="BF"/>
          <w:sz w:val="18"/>
          <w:szCs w:val="18"/>
          <w:u w:val="none"/>
          <w:lang w:val="it-IT"/>
        </w:rPr>
        <w:t xml:space="preserve"> </w:t>
      </w:r>
      <w:hyperlink r:id="rId11" w:history="1">
        <w:r w:rsidR="00DC140C" w:rsidRPr="00807C72">
          <w:rPr>
            <w:rStyle w:val="Collegamentoipertestuale"/>
            <w:rFonts w:ascii="Arial" w:hAnsi="Arial" w:cs="Arial"/>
            <w:color w:val="E36C0A" w:themeColor="accent6" w:themeShade="BF"/>
            <w:sz w:val="18"/>
            <w:szCs w:val="18"/>
            <w:u w:val="none"/>
            <w:lang w:val="it-IT"/>
          </w:rPr>
          <w:t>info@economia-del-bene-comune.it</w:t>
        </w:r>
      </w:hyperlink>
      <w:r w:rsidR="00DC140C" w:rsidRPr="00807C72">
        <w:rPr>
          <w:rFonts w:ascii="Arial" w:hAnsi="Arial" w:cs="Arial"/>
          <w:color w:val="E36C0A" w:themeColor="accent6" w:themeShade="BF"/>
          <w:sz w:val="18"/>
          <w:szCs w:val="18"/>
          <w:u w:val="none"/>
          <w:lang w:val="it-IT"/>
        </w:rPr>
        <w:t xml:space="preserve"> </w:t>
      </w:r>
      <w:bookmarkStart w:id="0" w:name="_GoBack"/>
      <w:bookmarkEnd w:id="0"/>
    </w:p>
    <w:p w:rsidR="00DC140C" w:rsidRPr="00510736" w:rsidRDefault="00DC140C" w:rsidP="000029BE">
      <w:pPr>
        <w:spacing w:after="0" w:line="240" w:lineRule="auto"/>
        <w:jc w:val="both"/>
        <w:rPr>
          <w:rFonts w:ascii="Arial" w:hAnsi="Arial" w:cs="Arial"/>
          <w:shd w:val="clear" w:color="auto" w:fill="FFFFFF"/>
        </w:rPr>
      </w:pPr>
    </w:p>
    <w:p w:rsidR="00C41284" w:rsidRPr="00FA54E1" w:rsidRDefault="00C662AE" w:rsidP="000029BE">
      <w:pPr>
        <w:spacing w:after="0" w:line="240" w:lineRule="auto"/>
        <w:jc w:val="both"/>
        <w:rPr>
          <w:rFonts w:ascii="Arial" w:eastAsia="Times New Roman" w:hAnsi="Arial" w:cs="Arial"/>
          <w:i/>
          <w:color w:val="7030A0"/>
          <w:sz w:val="28"/>
          <w:szCs w:val="26"/>
          <w:lang w:eastAsia="it-IT"/>
        </w:rPr>
      </w:pPr>
      <w:r w:rsidRPr="00FA54E1">
        <w:rPr>
          <w:rFonts w:ascii="Arial" w:eastAsia="Times New Roman" w:hAnsi="Arial" w:cs="Arial"/>
          <w:i/>
          <w:color w:val="7030A0"/>
          <w:sz w:val="28"/>
          <w:szCs w:val="26"/>
          <w:lang w:eastAsia="it-IT"/>
        </w:rPr>
        <w:t xml:space="preserve">Marta </w:t>
      </w:r>
      <w:proofErr w:type="spellStart"/>
      <w:r w:rsidRPr="00FA54E1">
        <w:rPr>
          <w:rFonts w:ascii="Arial" w:eastAsia="Times New Roman" w:hAnsi="Arial" w:cs="Arial"/>
          <w:i/>
          <w:color w:val="7030A0"/>
          <w:sz w:val="28"/>
          <w:szCs w:val="26"/>
          <w:lang w:eastAsia="it-IT"/>
        </w:rPr>
        <w:t>Guindani</w:t>
      </w:r>
      <w:proofErr w:type="spellEnd"/>
      <w:r w:rsidRPr="00FA54E1">
        <w:rPr>
          <w:rFonts w:ascii="Arial" w:eastAsia="Times New Roman" w:hAnsi="Arial" w:cs="Arial"/>
          <w:i/>
          <w:color w:val="7030A0"/>
          <w:sz w:val="28"/>
          <w:szCs w:val="26"/>
          <w:lang w:eastAsia="it-IT"/>
        </w:rPr>
        <w:t xml:space="preserve"> (</w:t>
      </w:r>
      <w:r w:rsidR="00C41284" w:rsidRPr="00FA54E1">
        <w:rPr>
          <w:rFonts w:ascii="Arial" w:eastAsia="Times New Roman" w:hAnsi="Arial" w:cs="Arial"/>
          <w:i/>
          <w:color w:val="7030A0"/>
          <w:sz w:val="28"/>
          <w:szCs w:val="26"/>
          <w:lang w:eastAsia="it-IT"/>
        </w:rPr>
        <w:t>P</w:t>
      </w:r>
      <w:r w:rsidR="00DA6F3D" w:rsidRPr="00FA54E1">
        <w:rPr>
          <w:rFonts w:ascii="Arial" w:eastAsia="Times New Roman" w:hAnsi="Arial" w:cs="Arial"/>
          <w:i/>
          <w:color w:val="7030A0"/>
          <w:sz w:val="28"/>
          <w:szCs w:val="26"/>
          <w:lang w:eastAsia="it-IT"/>
        </w:rPr>
        <w:t>res</w:t>
      </w:r>
      <w:r w:rsidR="00C41284" w:rsidRPr="00FA54E1">
        <w:rPr>
          <w:rFonts w:ascii="Arial" w:eastAsia="Times New Roman" w:hAnsi="Arial" w:cs="Arial"/>
          <w:i/>
          <w:color w:val="7030A0"/>
          <w:sz w:val="28"/>
          <w:szCs w:val="26"/>
          <w:lang w:eastAsia="it-IT"/>
        </w:rPr>
        <w:t>idente</w:t>
      </w:r>
      <w:r w:rsidR="00DA6F3D" w:rsidRPr="00FA54E1">
        <w:rPr>
          <w:rFonts w:ascii="Arial" w:eastAsia="Times New Roman" w:hAnsi="Arial" w:cs="Arial"/>
          <w:i/>
          <w:color w:val="7030A0"/>
          <w:sz w:val="28"/>
          <w:szCs w:val="26"/>
          <w:lang w:eastAsia="it-IT"/>
        </w:rPr>
        <w:t xml:space="preserve"> </w:t>
      </w:r>
      <w:r w:rsidRPr="00FA54E1">
        <w:rPr>
          <w:rFonts w:ascii="Arial" w:eastAsia="Times New Roman" w:hAnsi="Arial" w:cs="Arial"/>
          <w:i/>
          <w:color w:val="7030A0"/>
          <w:sz w:val="28"/>
          <w:szCs w:val="26"/>
          <w:lang w:eastAsia="it-IT"/>
        </w:rPr>
        <w:t>MDF Torino)</w:t>
      </w:r>
    </w:p>
    <w:p w:rsidR="00C662AE" w:rsidRPr="00FA54E1" w:rsidRDefault="00C41284" w:rsidP="000029BE">
      <w:pPr>
        <w:spacing w:after="0" w:line="240" w:lineRule="auto"/>
        <w:jc w:val="both"/>
        <w:rPr>
          <w:rFonts w:ascii="Arial" w:eastAsia="Times New Roman" w:hAnsi="Arial" w:cs="Arial"/>
          <w:i/>
          <w:color w:val="7030A0"/>
          <w:sz w:val="28"/>
          <w:szCs w:val="26"/>
          <w:lang w:eastAsia="it-IT"/>
        </w:rPr>
      </w:pPr>
      <w:r w:rsidRPr="00FA54E1">
        <w:rPr>
          <w:rFonts w:ascii="Arial" w:eastAsia="Times New Roman" w:hAnsi="Arial" w:cs="Arial"/>
          <w:b/>
          <w:color w:val="7030A0"/>
          <w:sz w:val="28"/>
          <w:szCs w:val="26"/>
          <w:lang w:eastAsia="it-IT"/>
        </w:rPr>
        <w:t>L</w:t>
      </w:r>
      <w:r w:rsidR="00C662AE" w:rsidRPr="00FA54E1">
        <w:rPr>
          <w:rFonts w:ascii="Arial" w:eastAsia="Times New Roman" w:hAnsi="Arial" w:cs="Arial"/>
          <w:b/>
          <w:color w:val="7030A0"/>
          <w:sz w:val="28"/>
          <w:szCs w:val="26"/>
          <w:lang w:eastAsia="it-IT"/>
        </w:rPr>
        <w:t>a riduzione dell'orario di lavoro per ampliare il numero dei percettori di reddito</w:t>
      </w:r>
      <w:r w:rsidR="00C662AE" w:rsidRPr="00FA54E1">
        <w:rPr>
          <w:rFonts w:ascii="Arial" w:eastAsia="Times New Roman" w:hAnsi="Arial" w:cs="Arial"/>
          <w:i/>
          <w:color w:val="7030A0"/>
          <w:sz w:val="28"/>
          <w:szCs w:val="26"/>
          <w:lang w:eastAsia="it-IT"/>
        </w:rPr>
        <w:t xml:space="preserve"> </w:t>
      </w:r>
    </w:p>
    <w:p w:rsidR="000470F9" w:rsidRPr="000470F9" w:rsidRDefault="000470F9" w:rsidP="000029BE">
      <w:pPr>
        <w:spacing w:after="0" w:line="240" w:lineRule="auto"/>
        <w:jc w:val="both"/>
        <w:rPr>
          <w:rFonts w:ascii="Arial" w:hAnsi="Arial" w:cs="Arial"/>
        </w:rPr>
      </w:pPr>
      <w:r w:rsidRPr="000470F9">
        <w:rPr>
          <w:rFonts w:ascii="Arial" w:hAnsi="Arial" w:cs="Arial"/>
        </w:rPr>
        <w:lastRenderedPageBreak/>
        <w:t>La disoccupazione è senza dubbio uno dei problemi più incalzanti cui è sottopos</w:t>
      </w:r>
      <w:r w:rsidR="00BA7A97">
        <w:rPr>
          <w:rFonts w:ascii="Arial" w:hAnsi="Arial" w:cs="Arial"/>
        </w:rPr>
        <w:t>to l’intero mondo occidentale e</w:t>
      </w:r>
      <w:r w:rsidRPr="000470F9">
        <w:rPr>
          <w:rFonts w:ascii="Arial" w:hAnsi="Arial" w:cs="Arial"/>
        </w:rPr>
        <w:t>, in particolare, il continente europeo. Nella media dei paesi dell’OCSE il tasso di disoccupazione ha raggiunto, alla fine del 2012, l’8,2% e</w:t>
      </w:r>
      <w:r w:rsidR="00C6348C">
        <w:rPr>
          <w:rFonts w:ascii="Arial" w:hAnsi="Arial" w:cs="Arial"/>
        </w:rPr>
        <w:t xml:space="preserve"> </w:t>
      </w:r>
      <w:r w:rsidRPr="000470F9">
        <w:rPr>
          <w:rFonts w:ascii="Arial" w:hAnsi="Arial" w:cs="Arial"/>
        </w:rPr>
        <w:t>all’interno della Comunità Europea rimane stabile al 11,3%. Il dato più preoccupante è però quello della durata della disoccupazione: circa due terzi delle perso</w:t>
      </w:r>
      <w:r w:rsidR="00BA7A97">
        <w:rPr>
          <w:rFonts w:ascii="Arial" w:hAnsi="Arial" w:cs="Arial"/>
        </w:rPr>
        <w:t>ne alla ricerca di lavoro rimangono disoccupate</w:t>
      </w:r>
      <w:r w:rsidRPr="000470F9">
        <w:rPr>
          <w:rFonts w:ascii="Arial" w:hAnsi="Arial" w:cs="Arial"/>
        </w:rPr>
        <w:t xml:space="preserve"> per oltre un anno. </w:t>
      </w:r>
    </w:p>
    <w:p w:rsidR="000470F9" w:rsidRPr="000470F9" w:rsidRDefault="000470F9" w:rsidP="000029BE">
      <w:pPr>
        <w:spacing w:after="0" w:line="240" w:lineRule="auto"/>
        <w:jc w:val="both"/>
        <w:rPr>
          <w:rFonts w:ascii="Arial" w:hAnsi="Arial" w:cs="Arial"/>
        </w:rPr>
      </w:pPr>
      <w:r w:rsidRPr="000470F9">
        <w:rPr>
          <w:rFonts w:ascii="Arial" w:hAnsi="Arial" w:cs="Arial"/>
        </w:rPr>
        <w:t xml:space="preserve">La disoccupazione è sempre stata soggetta a variazioni cicliche, ma la sua ciclicità oggi in Italia, come nella </w:t>
      </w:r>
      <w:proofErr w:type="spellStart"/>
      <w:r w:rsidRPr="000470F9">
        <w:rPr>
          <w:rFonts w:ascii="Arial" w:hAnsi="Arial" w:cs="Arial"/>
        </w:rPr>
        <w:t>maggiorparte</w:t>
      </w:r>
      <w:proofErr w:type="spellEnd"/>
      <w:r w:rsidRPr="000470F9">
        <w:rPr>
          <w:rFonts w:ascii="Arial" w:hAnsi="Arial" w:cs="Arial"/>
        </w:rPr>
        <w:t xml:space="preserve"> dei Paesi </w:t>
      </w:r>
      <w:r w:rsidR="00BA7A97">
        <w:rPr>
          <w:rFonts w:ascii="Arial" w:hAnsi="Arial" w:cs="Arial"/>
        </w:rPr>
        <w:t>e</w:t>
      </w:r>
      <w:r w:rsidRPr="000470F9">
        <w:rPr>
          <w:rFonts w:ascii="Arial" w:hAnsi="Arial" w:cs="Arial"/>
        </w:rPr>
        <w:t xml:space="preserve">uropei, si presenta sempre più asimmetrica. Quando la produzione diminuisce o ristagna, l’occupazione cala; quando l’economia è in fase espansiva, l’occupazione non cresce o cresce debolmente. </w:t>
      </w:r>
    </w:p>
    <w:p w:rsidR="000470F9" w:rsidRPr="000470F9" w:rsidRDefault="000470F9" w:rsidP="000029BE">
      <w:pPr>
        <w:spacing w:after="0" w:line="240" w:lineRule="auto"/>
        <w:jc w:val="both"/>
        <w:rPr>
          <w:rFonts w:ascii="Arial" w:hAnsi="Arial" w:cs="Arial"/>
        </w:rPr>
      </w:pPr>
      <w:r w:rsidRPr="000470F9">
        <w:rPr>
          <w:rFonts w:ascii="Arial" w:hAnsi="Arial" w:cs="Arial"/>
        </w:rPr>
        <w:t xml:space="preserve">Si è così determinato un tasso di disoccupazione di lungo periodo. </w:t>
      </w:r>
    </w:p>
    <w:p w:rsidR="000470F9" w:rsidRPr="000470F9" w:rsidRDefault="000470F9" w:rsidP="000029BE">
      <w:pPr>
        <w:spacing w:after="0" w:line="240" w:lineRule="auto"/>
        <w:jc w:val="both"/>
        <w:rPr>
          <w:rFonts w:ascii="Arial" w:hAnsi="Arial" w:cs="Arial"/>
        </w:rPr>
      </w:pPr>
      <w:r w:rsidRPr="000470F9">
        <w:rPr>
          <w:rFonts w:ascii="Arial" w:hAnsi="Arial" w:cs="Arial"/>
        </w:rPr>
        <w:t xml:space="preserve">La disoccupazione in Europa oggi è condizionata da alcuni elementi peculiari, che costituiscono il punto di avvio per l’analisi del problema e per l’impostazione delle direttrici di politica economica. In particolare, è importante evidenziare tre aspetti: la globalizzazione dei mercati, i processi di integrazione economica europea, lo sviluppo di un’economia basata in modo crescente sull’informazione e sui servizi e sempre meno sulle attività industriali. </w:t>
      </w:r>
    </w:p>
    <w:p w:rsidR="000470F9" w:rsidRPr="000470F9" w:rsidRDefault="000470F9" w:rsidP="000029BE">
      <w:pPr>
        <w:spacing w:after="0" w:line="240" w:lineRule="auto"/>
        <w:jc w:val="both"/>
        <w:rPr>
          <w:rFonts w:ascii="Arial" w:hAnsi="Arial" w:cs="Arial"/>
        </w:rPr>
      </w:pPr>
      <w:r w:rsidRPr="000470F9">
        <w:rPr>
          <w:rFonts w:ascii="Arial" w:hAnsi="Arial" w:cs="Arial"/>
        </w:rPr>
        <w:t xml:space="preserve">Siamo in una fase di cambiamento tecnologico radicale, in cui lo sviluppo dell’economia è basato in modo crescente sull’informazione e sui servizi e sempre meno su attività industriali. Le trasformazioni che hanno accompagnato l’attuale fase di sviluppo economico e che hanno causato profondi mutamenti nei processi produttivi hanno generato disoccupazione anche in presenza di crescita economica. </w:t>
      </w:r>
    </w:p>
    <w:p w:rsidR="000470F9" w:rsidRPr="000470F9" w:rsidRDefault="000470F9" w:rsidP="000029BE">
      <w:pPr>
        <w:spacing w:after="0" w:line="240" w:lineRule="auto"/>
        <w:jc w:val="both"/>
        <w:rPr>
          <w:rFonts w:ascii="Arial" w:hAnsi="Arial" w:cs="Arial"/>
        </w:rPr>
      </w:pPr>
      <w:r w:rsidRPr="000470F9">
        <w:rPr>
          <w:rFonts w:ascii="Arial" w:hAnsi="Arial" w:cs="Arial"/>
        </w:rPr>
        <w:t xml:space="preserve">L’attuale fase di progresso tecnico è caratterizzata dal ruolo fondamentale della tecnologia. Si è sviluppato un nuovo regime tecnologico, alternativo a quello della produzione di massa di tipo </w:t>
      </w:r>
      <w:proofErr w:type="spellStart"/>
      <w:r w:rsidRPr="000470F9">
        <w:rPr>
          <w:rFonts w:ascii="Arial" w:hAnsi="Arial" w:cs="Arial"/>
        </w:rPr>
        <w:t>fordista</w:t>
      </w:r>
      <w:proofErr w:type="spellEnd"/>
      <w:r w:rsidRPr="000470F9">
        <w:rPr>
          <w:rFonts w:ascii="Arial" w:hAnsi="Arial" w:cs="Arial"/>
        </w:rPr>
        <w:t xml:space="preserve"> che ha comportato importanti cambiamenti nella composizione della domanda di lavoro. Si è ridotta la richiesta non solo di lavoratori non qualificati, ma anche di lavoratori che possiedono competenze non adeguate alla nuova organizzazione produttiva. Contemporaneamente è diminuita la possibilità di sostituire lavoratori con specializzazioni differenti: la carenza di manodopera in possesso di competenze specifiche in aree ad alto tasso di disoccupazione è un fenomeno sempre più diffuso. La disoccupazione appare dunque come il risultato delle trasformazioni che avvengono nei processi produttivi in seguito al nuovo regime tecnologico. </w:t>
      </w:r>
      <w:r w:rsidRPr="000470F9">
        <w:rPr>
          <w:rFonts w:ascii="Arial" w:hAnsi="Arial" w:cs="Arial"/>
        </w:rPr>
        <w:cr/>
        <w:t xml:space="preserve">La sfida sollevata dal nuovo regime tecnologico, così come dalle altre situazioni congiunturali della nostra epoca, è quella di generare un modello di sviluppo in grado di metabolizzare i cambiamenti in atto e creare nuovi posti di lavoro, cercando inoltre di migliorare la condizione delle classi più deboli della società. </w:t>
      </w:r>
    </w:p>
    <w:p w:rsidR="000470F9" w:rsidRPr="000470F9" w:rsidRDefault="000470F9" w:rsidP="000029BE">
      <w:pPr>
        <w:spacing w:after="0" w:line="240" w:lineRule="auto"/>
        <w:jc w:val="both"/>
        <w:rPr>
          <w:rFonts w:ascii="Arial" w:hAnsi="Arial" w:cs="Arial"/>
        </w:rPr>
      </w:pPr>
      <w:r w:rsidRPr="000470F9">
        <w:rPr>
          <w:rFonts w:ascii="Arial" w:hAnsi="Arial" w:cs="Arial"/>
        </w:rPr>
        <w:t xml:space="preserve">Tra le proposte di politica economica volte a contenere la disoccupazione, alcune si basano sull’idea che questa possa essere ridotta stimolando la crescita economica, mentre altre si fondano sulla convinzione che lo sviluppo dell’economia non basti e che si debbano operare numerose trasformazioni strutturali nel sistema. </w:t>
      </w:r>
    </w:p>
    <w:p w:rsidR="000470F9" w:rsidRPr="000470F9" w:rsidRDefault="000470F9" w:rsidP="000029BE">
      <w:pPr>
        <w:spacing w:after="0" w:line="240" w:lineRule="auto"/>
        <w:jc w:val="both"/>
        <w:rPr>
          <w:rFonts w:ascii="Arial" w:hAnsi="Arial" w:cs="Arial"/>
        </w:rPr>
      </w:pPr>
      <w:r w:rsidRPr="000470F9">
        <w:rPr>
          <w:rFonts w:ascii="Arial" w:hAnsi="Arial" w:cs="Arial"/>
        </w:rPr>
        <w:t>Ciò che andrò ad affrontare nel corso del mio intervento si pone in questa seconda prospettiva e si rifà a quel filone di politiche di redistribuzione del lavoro</w:t>
      </w:r>
      <w:r w:rsidR="00B33705">
        <w:rPr>
          <w:rFonts w:ascii="Arial" w:hAnsi="Arial" w:cs="Arial"/>
        </w:rPr>
        <w:t>,</w:t>
      </w:r>
      <w:r w:rsidRPr="000470F9">
        <w:rPr>
          <w:rFonts w:ascii="Arial" w:hAnsi="Arial" w:cs="Arial"/>
        </w:rPr>
        <w:t xml:space="preserve"> e in particolar modo alla riduzione degli orari di lavoro.</w:t>
      </w:r>
    </w:p>
    <w:p w:rsidR="000470F9" w:rsidRPr="000470F9" w:rsidRDefault="000470F9" w:rsidP="000029BE">
      <w:pPr>
        <w:spacing w:after="0" w:line="240" w:lineRule="auto"/>
        <w:jc w:val="both"/>
        <w:rPr>
          <w:rFonts w:ascii="Arial" w:hAnsi="Arial" w:cs="Arial"/>
        </w:rPr>
      </w:pPr>
      <w:r w:rsidRPr="000470F9">
        <w:rPr>
          <w:rFonts w:ascii="Arial" w:hAnsi="Arial" w:cs="Arial"/>
        </w:rPr>
        <w:t xml:space="preserve">Dopo un breve cenno alla letteratura concernente le proposte sulla riduzione dell’orario di lavoro, con i relativi vantaggi e svantaggi che esso comporterebbe, focalizzerò l’attenzione sul particolare giovamento del quale beneficerebbero principalmente le imprese: l’incremento della produttività procapite (facendo riferimento ad uno studio </w:t>
      </w:r>
      <w:proofErr w:type="spellStart"/>
      <w:r w:rsidRPr="000470F9">
        <w:rPr>
          <w:rFonts w:ascii="Arial" w:hAnsi="Arial" w:cs="Arial"/>
        </w:rPr>
        <w:t>econometrico</w:t>
      </w:r>
      <w:proofErr w:type="spellEnd"/>
      <w:r w:rsidRPr="000470F9">
        <w:rPr>
          <w:rFonts w:ascii="Arial" w:hAnsi="Arial" w:cs="Arial"/>
        </w:rPr>
        <w:t xml:space="preserve"> basato su dati ISTAT). </w:t>
      </w:r>
    </w:p>
    <w:p w:rsidR="000470F9" w:rsidRPr="000470F9" w:rsidRDefault="000470F9" w:rsidP="000029BE">
      <w:pPr>
        <w:spacing w:after="0" w:line="240" w:lineRule="auto"/>
        <w:jc w:val="both"/>
        <w:rPr>
          <w:rFonts w:ascii="Arial" w:hAnsi="Arial" w:cs="Arial"/>
        </w:rPr>
      </w:pPr>
      <w:r w:rsidRPr="000470F9">
        <w:rPr>
          <w:rFonts w:ascii="Arial" w:hAnsi="Arial" w:cs="Arial"/>
        </w:rPr>
        <w:t>Se vi sarà tempo si potrà approfondire il caso studio “Volkswagen e la settimana lavorativa di 28,8 ore”.</w:t>
      </w:r>
    </w:p>
    <w:p w:rsidR="0065462B" w:rsidRDefault="0065462B" w:rsidP="000029BE">
      <w:pPr>
        <w:spacing w:after="0" w:line="240" w:lineRule="auto"/>
        <w:jc w:val="both"/>
        <w:rPr>
          <w:rFonts w:ascii="Arial" w:hAnsi="Arial" w:cs="Arial"/>
          <w:i/>
        </w:rPr>
      </w:pPr>
    </w:p>
    <w:p w:rsidR="004217D8" w:rsidRPr="00FA54E1" w:rsidRDefault="00C41284" w:rsidP="000029BE">
      <w:pPr>
        <w:spacing w:after="0" w:line="240" w:lineRule="auto"/>
        <w:jc w:val="both"/>
        <w:rPr>
          <w:rFonts w:ascii="Arial" w:eastAsia="Times New Roman" w:hAnsi="Arial" w:cs="Arial"/>
          <w:i/>
          <w:color w:val="7030A0"/>
          <w:sz w:val="28"/>
          <w:szCs w:val="26"/>
          <w:lang w:eastAsia="it-IT"/>
        </w:rPr>
      </w:pPr>
      <w:r w:rsidRPr="00FA54E1">
        <w:rPr>
          <w:rFonts w:ascii="Arial" w:eastAsia="Times New Roman" w:hAnsi="Arial" w:cs="Arial"/>
          <w:i/>
          <w:color w:val="7030A0"/>
          <w:sz w:val="28"/>
          <w:szCs w:val="26"/>
          <w:lang w:eastAsia="it-IT"/>
        </w:rPr>
        <w:t xml:space="preserve">Prof. </w:t>
      </w:r>
      <w:r w:rsidR="00C662AE" w:rsidRPr="00FA54E1">
        <w:rPr>
          <w:rFonts w:ascii="Arial" w:eastAsia="Times New Roman" w:hAnsi="Arial" w:cs="Arial"/>
          <w:i/>
          <w:color w:val="7030A0"/>
          <w:sz w:val="28"/>
          <w:szCs w:val="26"/>
          <w:lang w:eastAsia="it-IT"/>
        </w:rPr>
        <w:t>Luciano Monti (</w:t>
      </w:r>
      <w:r w:rsidRPr="00FA54E1">
        <w:rPr>
          <w:rFonts w:ascii="Arial" w:eastAsia="Times New Roman" w:hAnsi="Arial" w:cs="Arial"/>
          <w:i/>
          <w:iCs/>
          <w:color w:val="7030A0"/>
          <w:sz w:val="28"/>
          <w:szCs w:val="26"/>
          <w:lang w:eastAsia="it-IT"/>
        </w:rPr>
        <w:t xml:space="preserve">docente di Politica Economica Europea LUISS Guido </w:t>
      </w:r>
      <w:proofErr w:type="spellStart"/>
      <w:r w:rsidRPr="00FA54E1">
        <w:rPr>
          <w:rFonts w:ascii="Arial" w:eastAsia="Times New Roman" w:hAnsi="Arial" w:cs="Arial"/>
          <w:i/>
          <w:iCs/>
          <w:color w:val="7030A0"/>
          <w:sz w:val="28"/>
          <w:szCs w:val="26"/>
          <w:lang w:eastAsia="it-IT"/>
        </w:rPr>
        <w:t>Carli</w:t>
      </w:r>
      <w:proofErr w:type="spellEnd"/>
      <w:r w:rsidR="004217D8" w:rsidRPr="00FA54E1">
        <w:rPr>
          <w:rFonts w:ascii="Arial" w:eastAsia="Times New Roman" w:hAnsi="Arial" w:cs="Arial"/>
          <w:i/>
          <w:color w:val="7030A0"/>
          <w:sz w:val="28"/>
          <w:szCs w:val="26"/>
          <w:lang w:eastAsia="it-IT"/>
        </w:rPr>
        <w:t>)</w:t>
      </w:r>
    </w:p>
    <w:p w:rsidR="00C662AE" w:rsidRPr="00FA54E1" w:rsidRDefault="00C41284" w:rsidP="000029BE">
      <w:pPr>
        <w:spacing w:after="0" w:line="240" w:lineRule="auto"/>
        <w:jc w:val="both"/>
        <w:rPr>
          <w:rFonts w:ascii="Arial" w:eastAsia="Times New Roman" w:hAnsi="Arial" w:cs="Arial"/>
          <w:i/>
          <w:color w:val="7030A0"/>
          <w:sz w:val="28"/>
          <w:szCs w:val="26"/>
          <w:lang w:eastAsia="it-IT"/>
        </w:rPr>
      </w:pPr>
      <w:r w:rsidRPr="00FA54E1">
        <w:rPr>
          <w:rFonts w:ascii="Arial" w:eastAsia="Times New Roman" w:hAnsi="Arial" w:cs="Arial"/>
          <w:b/>
          <w:color w:val="7030A0"/>
          <w:sz w:val="28"/>
          <w:szCs w:val="26"/>
          <w:lang w:eastAsia="it-IT"/>
        </w:rPr>
        <w:t>I</w:t>
      </w:r>
      <w:r w:rsidR="00C662AE" w:rsidRPr="00FA54E1">
        <w:rPr>
          <w:rFonts w:ascii="Arial" w:eastAsia="Times New Roman" w:hAnsi="Arial" w:cs="Arial"/>
          <w:b/>
          <w:color w:val="7030A0"/>
          <w:sz w:val="28"/>
          <w:szCs w:val="26"/>
          <w:lang w:eastAsia="it-IT"/>
        </w:rPr>
        <w:t>l furto di futuro alle giovani generazioni</w:t>
      </w:r>
      <w:r w:rsidR="00C662AE" w:rsidRPr="00FA54E1">
        <w:rPr>
          <w:rFonts w:ascii="Arial" w:eastAsia="Times New Roman" w:hAnsi="Arial" w:cs="Arial"/>
          <w:i/>
          <w:color w:val="7030A0"/>
          <w:sz w:val="28"/>
          <w:szCs w:val="26"/>
          <w:lang w:eastAsia="it-IT"/>
        </w:rPr>
        <w:t xml:space="preserve"> </w:t>
      </w:r>
    </w:p>
    <w:p w:rsidR="009F5DD3" w:rsidRPr="009F5DD3" w:rsidRDefault="009F5DD3" w:rsidP="000029BE">
      <w:pPr>
        <w:autoSpaceDE w:val="0"/>
        <w:autoSpaceDN w:val="0"/>
        <w:adjustRightInd w:val="0"/>
        <w:spacing w:after="0" w:line="240" w:lineRule="auto"/>
        <w:jc w:val="both"/>
        <w:rPr>
          <w:rFonts w:ascii="Arial" w:hAnsi="Arial" w:cs="Arial"/>
          <w:color w:val="000000" w:themeColor="text1"/>
          <w:szCs w:val="24"/>
        </w:rPr>
      </w:pPr>
      <w:r w:rsidRPr="009F5DD3">
        <w:rPr>
          <w:rFonts w:ascii="Arial" w:hAnsi="Arial" w:cs="Arial"/>
          <w:color w:val="000000" w:themeColor="text1"/>
          <w:szCs w:val="24"/>
        </w:rPr>
        <w:t>I l</w:t>
      </w:r>
      <w:r w:rsidR="00B33705">
        <w:rPr>
          <w:rFonts w:ascii="Arial" w:hAnsi="Arial" w:cs="Arial"/>
          <w:color w:val="000000" w:themeColor="text1"/>
          <w:szCs w:val="24"/>
        </w:rPr>
        <w:t>adri di futuro sono coloro che −</w:t>
      </w:r>
      <w:r w:rsidRPr="009F5DD3">
        <w:rPr>
          <w:rFonts w:ascii="Arial" w:hAnsi="Arial" w:cs="Arial"/>
          <w:color w:val="000000" w:themeColor="text1"/>
          <w:szCs w:val="24"/>
        </w:rPr>
        <w:t xml:space="preserve"> inv</w:t>
      </w:r>
      <w:r w:rsidR="00B33705">
        <w:rPr>
          <w:rFonts w:ascii="Arial" w:hAnsi="Arial" w:cs="Arial"/>
          <w:color w:val="000000" w:themeColor="text1"/>
          <w:szCs w:val="24"/>
        </w:rPr>
        <w:t>ocando consolidate prerogative −</w:t>
      </w:r>
      <w:r w:rsidRPr="009F5DD3">
        <w:rPr>
          <w:rFonts w:ascii="Arial" w:hAnsi="Arial" w:cs="Arial"/>
          <w:color w:val="000000" w:themeColor="text1"/>
          <w:szCs w:val="24"/>
        </w:rPr>
        <w:t xml:space="preserve"> non vogliono modificare l’attuale contratto sociale, che privilegia chi l’ha sottoscritto ed esclude gli altri, arrivati quando le penne erano già finite; coloro che fingono di non vedere il </w:t>
      </w:r>
      <w:r w:rsidRPr="009F5DD3">
        <w:rPr>
          <w:rFonts w:ascii="Arial" w:hAnsi="Arial" w:cs="Arial"/>
          <w:b/>
          <w:color w:val="000000" w:themeColor="text1"/>
          <w:szCs w:val="24"/>
        </w:rPr>
        <w:t>dramma di una generazione</w:t>
      </w:r>
      <w:r w:rsidRPr="009F5DD3">
        <w:rPr>
          <w:rFonts w:ascii="Arial" w:hAnsi="Arial" w:cs="Arial"/>
          <w:color w:val="000000" w:themeColor="text1"/>
          <w:szCs w:val="24"/>
        </w:rPr>
        <w:t>; coloro che riconoscendo la preminenza delle norme si dimenticano che queste ultime, ancorché costituzionali, possono essere cambiate.</w:t>
      </w:r>
    </w:p>
    <w:p w:rsidR="009F5DD3" w:rsidRPr="009F5DD3" w:rsidRDefault="009F5DD3" w:rsidP="000029BE">
      <w:pPr>
        <w:autoSpaceDE w:val="0"/>
        <w:autoSpaceDN w:val="0"/>
        <w:adjustRightInd w:val="0"/>
        <w:spacing w:after="0" w:line="240" w:lineRule="auto"/>
        <w:jc w:val="both"/>
        <w:rPr>
          <w:rFonts w:ascii="Arial" w:hAnsi="Arial" w:cs="Arial"/>
          <w:color w:val="000000" w:themeColor="text1"/>
          <w:szCs w:val="24"/>
        </w:rPr>
      </w:pPr>
      <w:r w:rsidRPr="009F5DD3">
        <w:rPr>
          <w:rFonts w:ascii="Arial" w:hAnsi="Arial" w:cs="Arial"/>
          <w:color w:val="000000" w:themeColor="text1"/>
          <w:szCs w:val="24"/>
        </w:rPr>
        <w:t>Coloro che, dal comodo delle loro poltrone e dalle posizioni di potere, invitano alla riflessione fingendo di non sapere che non c’è più tempo; coloro che si lavano la coscienza aiutando i loro figli e nipoti (e solo quelli); coloro che confondono la solidarietà con l’elemosina; coloro che, sussidiati, trascorrono il tempo ad aspettare che qualcun altro decida per loro, dimenticandosi che la democrazia di tutti è davvero per tutti.</w:t>
      </w:r>
    </w:p>
    <w:p w:rsidR="009F5DD3" w:rsidRPr="009F5DD3" w:rsidRDefault="009F5DD3" w:rsidP="000029BE">
      <w:pPr>
        <w:autoSpaceDE w:val="0"/>
        <w:autoSpaceDN w:val="0"/>
        <w:adjustRightInd w:val="0"/>
        <w:spacing w:after="0" w:line="240" w:lineRule="auto"/>
        <w:jc w:val="both"/>
        <w:rPr>
          <w:rFonts w:ascii="Arial" w:hAnsi="Arial" w:cs="Arial"/>
          <w:color w:val="000000" w:themeColor="text1"/>
          <w:szCs w:val="24"/>
        </w:rPr>
      </w:pPr>
      <w:r w:rsidRPr="009F5DD3">
        <w:rPr>
          <w:rFonts w:ascii="Arial" w:hAnsi="Arial" w:cs="Arial"/>
          <w:color w:val="000000" w:themeColor="text1"/>
          <w:szCs w:val="24"/>
        </w:rPr>
        <w:t xml:space="preserve">Coloro che vogliono vivere appieno il loro presente e non vogliono farsi carico della vita delle generazioni future; coloro che con il loro piffero magico chiamano i giovani nella grande rete di internet dando loro </w:t>
      </w:r>
      <w:r w:rsidRPr="009F5DD3">
        <w:rPr>
          <w:rFonts w:ascii="Arial" w:hAnsi="Arial" w:cs="Arial"/>
          <w:color w:val="000000" w:themeColor="text1"/>
          <w:szCs w:val="24"/>
        </w:rPr>
        <w:lastRenderedPageBreak/>
        <w:t>l’illusione di essere liberi; coloro che (giovani compresi) sono così ciechi da non accorgersi che il futuro a loro prospettato e venduto assomiglia a un mondo virtuale e non alla vita a cui andranno incontro.</w:t>
      </w:r>
    </w:p>
    <w:p w:rsidR="009F5DD3" w:rsidRPr="009F5DD3" w:rsidRDefault="009F5DD3" w:rsidP="000029BE">
      <w:pPr>
        <w:autoSpaceDE w:val="0"/>
        <w:autoSpaceDN w:val="0"/>
        <w:adjustRightInd w:val="0"/>
        <w:spacing w:after="0" w:line="240" w:lineRule="auto"/>
        <w:jc w:val="both"/>
        <w:rPr>
          <w:rFonts w:ascii="Arial" w:hAnsi="Arial" w:cs="Arial"/>
          <w:color w:val="000000" w:themeColor="text1"/>
          <w:szCs w:val="24"/>
        </w:rPr>
      </w:pPr>
      <w:r w:rsidRPr="009F5DD3">
        <w:rPr>
          <w:rFonts w:ascii="Arial" w:hAnsi="Arial" w:cs="Arial"/>
          <w:color w:val="000000" w:themeColor="text1"/>
          <w:szCs w:val="24"/>
        </w:rPr>
        <w:t xml:space="preserve">Dopo una analisi delle radici profonde della attuale fase recessiva e dei divari, fratture e ritardi venutisi a creare tra la generazione dei </w:t>
      </w:r>
      <w:proofErr w:type="spellStart"/>
      <w:r w:rsidRPr="009F5DD3">
        <w:rPr>
          <w:rFonts w:ascii="Arial" w:hAnsi="Arial" w:cs="Arial"/>
          <w:i/>
          <w:iCs/>
          <w:color w:val="000000" w:themeColor="text1"/>
          <w:szCs w:val="24"/>
        </w:rPr>
        <w:t>babyboomers</w:t>
      </w:r>
      <w:proofErr w:type="spellEnd"/>
      <w:r w:rsidRPr="009F5DD3">
        <w:rPr>
          <w:rFonts w:ascii="Arial" w:hAnsi="Arial" w:cs="Arial"/>
          <w:i/>
          <w:iCs/>
          <w:color w:val="000000" w:themeColor="text1"/>
          <w:szCs w:val="24"/>
        </w:rPr>
        <w:t xml:space="preserve"> </w:t>
      </w:r>
      <w:r w:rsidRPr="009F5DD3">
        <w:rPr>
          <w:rFonts w:ascii="Arial" w:hAnsi="Arial" w:cs="Arial"/>
          <w:color w:val="000000" w:themeColor="text1"/>
          <w:szCs w:val="24"/>
        </w:rPr>
        <w:t xml:space="preserve">e quelle che si affacciano ora al mondo del lavoro, propongo una possibile </w:t>
      </w:r>
      <w:r w:rsidRPr="009F5DD3">
        <w:rPr>
          <w:rFonts w:ascii="Arial" w:hAnsi="Arial" w:cs="Arial"/>
          <w:b/>
          <w:color w:val="000000" w:themeColor="text1"/>
          <w:szCs w:val="24"/>
        </w:rPr>
        <w:t>rivoluzione culturale</w:t>
      </w:r>
      <w:r w:rsidRPr="009F5DD3">
        <w:rPr>
          <w:rFonts w:ascii="Arial" w:hAnsi="Arial" w:cs="Arial"/>
          <w:color w:val="000000" w:themeColor="text1"/>
          <w:szCs w:val="24"/>
        </w:rPr>
        <w:t xml:space="preserve">, </w:t>
      </w:r>
      <w:r w:rsidRPr="009F5DD3">
        <w:rPr>
          <w:rFonts w:ascii="Arial" w:hAnsi="Arial" w:cs="Arial"/>
          <w:b/>
          <w:color w:val="000000" w:themeColor="text1"/>
          <w:szCs w:val="24"/>
        </w:rPr>
        <w:t>sociale, economica e fiscale</w:t>
      </w:r>
      <w:r w:rsidRPr="009F5DD3">
        <w:rPr>
          <w:rFonts w:ascii="Arial" w:hAnsi="Arial" w:cs="Arial"/>
          <w:color w:val="000000" w:themeColor="text1"/>
          <w:szCs w:val="24"/>
        </w:rPr>
        <w:t xml:space="preserve"> per porre fine al furto e restituire ai giovani la speranza che gli è stata sottratta. </w:t>
      </w:r>
    </w:p>
    <w:p w:rsidR="009F5DD3" w:rsidRPr="009F5DD3" w:rsidRDefault="009F5DD3" w:rsidP="000029BE">
      <w:pPr>
        <w:autoSpaceDE w:val="0"/>
        <w:autoSpaceDN w:val="0"/>
        <w:adjustRightInd w:val="0"/>
        <w:spacing w:after="0" w:line="240" w:lineRule="auto"/>
        <w:jc w:val="both"/>
        <w:rPr>
          <w:rFonts w:ascii="Arial" w:hAnsi="Arial" w:cs="Arial"/>
          <w:color w:val="000000" w:themeColor="text1"/>
          <w:szCs w:val="24"/>
        </w:rPr>
      </w:pPr>
      <w:r w:rsidRPr="009F5DD3">
        <w:rPr>
          <w:rFonts w:ascii="Arial" w:hAnsi="Arial" w:cs="Arial"/>
          <w:color w:val="000000" w:themeColor="text1"/>
          <w:szCs w:val="24"/>
        </w:rPr>
        <w:t xml:space="preserve">Proposte che possono essere riassunte nel </w:t>
      </w:r>
      <w:r w:rsidRPr="009F5DD3">
        <w:rPr>
          <w:rFonts w:ascii="Arial" w:hAnsi="Arial" w:cs="Arial"/>
          <w:b/>
          <w:color w:val="000000" w:themeColor="text1"/>
          <w:szCs w:val="24"/>
        </w:rPr>
        <w:t>nuovo paradigma</w:t>
      </w:r>
      <w:r w:rsidRPr="009F5DD3">
        <w:rPr>
          <w:rFonts w:ascii="Arial" w:hAnsi="Arial" w:cs="Arial"/>
          <w:color w:val="000000" w:themeColor="text1"/>
          <w:szCs w:val="24"/>
        </w:rPr>
        <w:t xml:space="preserve"> della </w:t>
      </w:r>
      <w:r w:rsidRPr="009F5DD3">
        <w:rPr>
          <w:rFonts w:ascii="Arial" w:hAnsi="Arial" w:cs="Arial"/>
          <w:b/>
          <w:color w:val="000000" w:themeColor="text1"/>
          <w:szCs w:val="24"/>
        </w:rPr>
        <w:t>sostenibilità integrata</w:t>
      </w:r>
      <w:r w:rsidRPr="009F5DD3">
        <w:rPr>
          <w:rFonts w:ascii="Arial" w:hAnsi="Arial" w:cs="Arial"/>
          <w:color w:val="000000" w:themeColor="text1"/>
          <w:szCs w:val="24"/>
        </w:rPr>
        <w:t xml:space="preserve">, che prova a riequilibrare il saldo negativo accumulato ai danni del Pianeta e delle giovani generazioni. Il primo, con i grandi mutamenti climatici, come noto, ha già presentato il conto; i secondi in breve tempo saranno costretti a farlo. La domanda di speranza per un futuro migliore e la libertà nella scelta dei propri percorsi professionali e familiari sono un bene al quale i giovani non possono rinunciare. Ecco perché anche </w:t>
      </w:r>
      <w:r w:rsidRPr="009F5DD3">
        <w:rPr>
          <w:rFonts w:ascii="Arial" w:hAnsi="Arial" w:cs="Arial"/>
          <w:b/>
          <w:color w:val="000000" w:themeColor="text1"/>
          <w:szCs w:val="24"/>
        </w:rPr>
        <w:t>l’offerta di lavoro</w:t>
      </w:r>
      <w:r w:rsidRPr="009F5DD3">
        <w:rPr>
          <w:rFonts w:ascii="Arial" w:hAnsi="Arial" w:cs="Arial"/>
          <w:color w:val="000000" w:themeColor="text1"/>
          <w:szCs w:val="24"/>
        </w:rPr>
        <w:t xml:space="preserve"> per le nuove generazioni deve essere sostenibile e sostenuta non necessariamente in una dinamica di crescita economica ma nel quadro di un consumo intelligente delle risorse e sfruttamento delle varie opportunità e vocazioni che ciascun ambito locale può offrire.</w:t>
      </w:r>
    </w:p>
    <w:p w:rsidR="0065462B" w:rsidRDefault="0065462B" w:rsidP="000029BE">
      <w:pPr>
        <w:spacing w:after="0" w:line="240" w:lineRule="auto"/>
        <w:jc w:val="both"/>
        <w:rPr>
          <w:rFonts w:ascii="Arial" w:hAnsi="Arial" w:cs="Arial"/>
          <w:i/>
        </w:rPr>
      </w:pPr>
    </w:p>
    <w:p w:rsidR="006E64C8" w:rsidRPr="00FA54E1" w:rsidRDefault="00C662AE" w:rsidP="000029BE">
      <w:pPr>
        <w:spacing w:after="0" w:line="240" w:lineRule="auto"/>
        <w:jc w:val="both"/>
        <w:rPr>
          <w:rFonts w:ascii="Arial" w:eastAsia="Times New Roman" w:hAnsi="Arial" w:cs="Arial"/>
          <w:i/>
          <w:color w:val="7030A0"/>
          <w:sz w:val="28"/>
          <w:szCs w:val="26"/>
          <w:lang w:eastAsia="it-IT"/>
        </w:rPr>
      </w:pPr>
      <w:r w:rsidRPr="00FA54E1">
        <w:rPr>
          <w:rFonts w:ascii="Arial" w:eastAsia="Times New Roman" w:hAnsi="Arial" w:cs="Arial"/>
          <w:i/>
          <w:color w:val="7030A0"/>
          <w:sz w:val="28"/>
          <w:szCs w:val="26"/>
          <w:lang w:eastAsia="it-IT"/>
        </w:rPr>
        <w:t>Giovanni Leoni (imprenditore agricolo</w:t>
      </w:r>
      <w:r w:rsidR="005D2EF3" w:rsidRPr="00FA54E1">
        <w:rPr>
          <w:rFonts w:ascii="Arial" w:eastAsia="Times New Roman" w:hAnsi="Arial" w:cs="Arial"/>
          <w:i/>
          <w:color w:val="7030A0"/>
          <w:sz w:val="28"/>
          <w:szCs w:val="26"/>
          <w:lang w:eastAsia="it-IT"/>
        </w:rPr>
        <w:t xml:space="preserve">, </w:t>
      </w:r>
      <w:proofErr w:type="spellStart"/>
      <w:r w:rsidR="005D2EF3" w:rsidRPr="00FA54E1">
        <w:rPr>
          <w:rFonts w:ascii="Arial" w:eastAsia="Times New Roman" w:hAnsi="Arial" w:cs="Arial"/>
          <w:i/>
          <w:color w:val="7030A0"/>
          <w:sz w:val="28"/>
          <w:szCs w:val="26"/>
          <w:lang w:eastAsia="it-IT"/>
        </w:rPr>
        <w:t>agrivillaggio</w:t>
      </w:r>
      <w:proofErr w:type="spellEnd"/>
      <w:r w:rsidR="005D2EF3" w:rsidRPr="00FA54E1">
        <w:rPr>
          <w:rFonts w:ascii="Arial" w:eastAsia="Times New Roman" w:hAnsi="Arial" w:cs="Arial"/>
          <w:i/>
          <w:color w:val="7030A0"/>
          <w:sz w:val="28"/>
          <w:szCs w:val="26"/>
          <w:lang w:eastAsia="it-IT"/>
        </w:rPr>
        <w:t xml:space="preserve"> di </w:t>
      </w:r>
      <w:proofErr w:type="spellStart"/>
      <w:r w:rsidR="005D2EF3" w:rsidRPr="00FA54E1">
        <w:rPr>
          <w:rFonts w:ascii="Arial" w:eastAsia="Times New Roman" w:hAnsi="Arial" w:cs="Arial"/>
          <w:i/>
          <w:color w:val="7030A0"/>
          <w:sz w:val="28"/>
          <w:szCs w:val="26"/>
          <w:lang w:eastAsia="it-IT"/>
        </w:rPr>
        <w:t>Vicofertile</w:t>
      </w:r>
      <w:proofErr w:type="spellEnd"/>
      <w:r w:rsidR="005D2EF3" w:rsidRPr="00FA54E1">
        <w:rPr>
          <w:rFonts w:ascii="Arial" w:eastAsia="Times New Roman" w:hAnsi="Arial" w:cs="Arial"/>
          <w:i/>
          <w:color w:val="7030A0"/>
          <w:sz w:val="28"/>
          <w:szCs w:val="26"/>
          <w:lang w:eastAsia="it-IT"/>
        </w:rPr>
        <w:t>)</w:t>
      </w:r>
    </w:p>
    <w:p w:rsidR="00F47FD4" w:rsidRPr="00FA54E1" w:rsidRDefault="00F47FD4" w:rsidP="000029BE">
      <w:pPr>
        <w:spacing w:after="0" w:line="240" w:lineRule="auto"/>
        <w:jc w:val="both"/>
        <w:rPr>
          <w:rFonts w:ascii="Arial" w:eastAsia="Times New Roman" w:hAnsi="Arial" w:cs="Arial"/>
          <w:b/>
          <w:color w:val="7030A0"/>
          <w:sz w:val="28"/>
          <w:szCs w:val="26"/>
          <w:lang w:eastAsia="it-IT"/>
        </w:rPr>
      </w:pPr>
      <w:proofErr w:type="spellStart"/>
      <w:r w:rsidRPr="00FA54E1">
        <w:rPr>
          <w:rFonts w:ascii="Arial" w:eastAsia="Times New Roman" w:hAnsi="Arial" w:cs="Arial"/>
          <w:b/>
          <w:color w:val="7030A0"/>
          <w:sz w:val="28"/>
          <w:szCs w:val="26"/>
          <w:lang w:eastAsia="it-IT"/>
        </w:rPr>
        <w:t>Agrivillaggio</w:t>
      </w:r>
      <w:proofErr w:type="spellEnd"/>
      <w:r w:rsidRPr="00FA54E1">
        <w:rPr>
          <w:rFonts w:ascii="Arial" w:eastAsia="Times New Roman" w:hAnsi="Arial" w:cs="Arial"/>
          <w:b/>
          <w:color w:val="7030A0"/>
          <w:sz w:val="28"/>
          <w:szCs w:val="26"/>
          <w:lang w:eastAsia="it-IT"/>
        </w:rPr>
        <w:t>: laboratorio di futuro</w:t>
      </w:r>
      <w:r w:rsidR="006E64C8" w:rsidRPr="00FA54E1">
        <w:rPr>
          <w:rFonts w:ascii="Arial" w:eastAsia="Times New Roman" w:hAnsi="Arial" w:cs="Arial"/>
          <w:b/>
          <w:color w:val="7030A0"/>
          <w:sz w:val="28"/>
          <w:szCs w:val="26"/>
          <w:lang w:eastAsia="it-IT"/>
        </w:rPr>
        <w:t xml:space="preserve">. </w:t>
      </w:r>
      <w:r w:rsidRPr="00FA54E1">
        <w:rPr>
          <w:rFonts w:ascii="Arial" w:eastAsia="Times New Roman" w:hAnsi="Arial" w:cs="Arial"/>
          <w:b/>
          <w:color w:val="7030A0"/>
          <w:sz w:val="28"/>
          <w:szCs w:val="26"/>
          <w:lang w:eastAsia="it-IT"/>
        </w:rPr>
        <w:t>Un nuovo paradigma di sviluppo per vivere in modo sostenibile e in pace su questo pianeta</w:t>
      </w:r>
    </w:p>
    <w:p w:rsidR="00F47FD4" w:rsidRPr="00F47FD4" w:rsidRDefault="00F47FD4" w:rsidP="000029BE">
      <w:pPr>
        <w:spacing w:after="0" w:line="240" w:lineRule="auto"/>
        <w:jc w:val="both"/>
        <w:rPr>
          <w:rFonts w:ascii="Arial" w:hAnsi="Arial" w:cs="Arial"/>
          <w:bCs/>
          <w:kern w:val="22"/>
        </w:rPr>
      </w:pPr>
      <w:r w:rsidRPr="00F47FD4">
        <w:rPr>
          <w:rFonts w:ascii="Arial" w:hAnsi="Arial" w:cs="Arial"/>
          <w:bCs/>
          <w:kern w:val="22"/>
        </w:rPr>
        <w:t>La crisi economica che stiamo vivendo è la crisi di un sistema che non è più sostenibile per il pianeta: stiamo consumando le risorse ad un ritmo più veloce di quello che occorre per rigenerarle e</w:t>
      </w:r>
      <w:r w:rsidR="00C6348C">
        <w:rPr>
          <w:rFonts w:ascii="Arial" w:hAnsi="Arial" w:cs="Arial"/>
          <w:bCs/>
          <w:kern w:val="22"/>
        </w:rPr>
        <w:t xml:space="preserve"> </w:t>
      </w:r>
      <w:r w:rsidRPr="00F47FD4">
        <w:rPr>
          <w:rFonts w:ascii="Arial" w:hAnsi="Arial" w:cs="Arial"/>
          <w:bCs/>
          <w:kern w:val="22"/>
        </w:rPr>
        <w:t>le persone</w:t>
      </w:r>
      <w:r w:rsidR="00C6348C">
        <w:rPr>
          <w:rFonts w:ascii="Arial" w:hAnsi="Arial" w:cs="Arial"/>
          <w:bCs/>
          <w:kern w:val="22"/>
        </w:rPr>
        <w:t xml:space="preserve"> </w:t>
      </w:r>
      <w:r w:rsidRPr="00F47FD4">
        <w:rPr>
          <w:rFonts w:ascii="Arial" w:hAnsi="Arial" w:cs="Arial"/>
          <w:bCs/>
          <w:kern w:val="22"/>
        </w:rPr>
        <w:t>sono sempre più spinte al “conflitto” personale o internazionale per assicurarsi tali risorse.</w:t>
      </w:r>
    </w:p>
    <w:p w:rsidR="00F47FD4" w:rsidRPr="00F47FD4" w:rsidRDefault="00F47FD4" w:rsidP="000029BE">
      <w:pPr>
        <w:spacing w:after="0" w:line="240" w:lineRule="auto"/>
        <w:jc w:val="both"/>
        <w:rPr>
          <w:rFonts w:ascii="Arial" w:hAnsi="Arial" w:cs="Arial"/>
          <w:bCs/>
          <w:kern w:val="22"/>
        </w:rPr>
      </w:pPr>
      <w:r w:rsidRPr="00F47FD4">
        <w:rPr>
          <w:rFonts w:ascii="Arial" w:hAnsi="Arial" w:cs="Arial"/>
          <w:bCs/>
          <w:kern w:val="22"/>
        </w:rPr>
        <w:t>Come cambiare? Verso quale modello di vita futura ispirarci?</w:t>
      </w:r>
    </w:p>
    <w:p w:rsidR="00F47FD4" w:rsidRPr="00F47FD4" w:rsidRDefault="00F47FD4" w:rsidP="000029BE">
      <w:pPr>
        <w:spacing w:after="0" w:line="240" w:lineRule="auto"/>
        <w:jc w:val="both"/>
        <w:rPr>
          <w:rFonts w:ascii="Arial" w:hAnsi="Arial" w:cs="Arial"/>
          <w:bCs/>
          <w:kern w:val="22"/>
        </w:rPr>
      </w:pPr>
      <w:r w:rsidRPr="00F47FD4">
        <w:rPr>
          <w:rFonts w:ascii="Arial" w:hAnsi="Arial" w:cs="Arial"/>
          <w:bCs/>
          <w:kern w:val="22"/>
        </w:rPr>
        <w:t>L’</w:t>
      </w:r>
      <w:proofErr w:type="spellStart"/>
      <w:r w:rsidRPr="00F47FD4">
        <w:rPr>
          <w:rFonts w:ascii="Arial" w:hAnsi="Arial" w:cs="Arial"/>
          <w:bCs/>
          <w:kern w:val="22"/>
        </w:rPr>
        <w:t>Agrivillaggio</w:t>
      </w:r>
      <w:proofErr w:type="spellEnd"/>
      <w:r w:rsidRPr="00F47FD4">
        <w:rPr>
          <w:rFonts w:ascii="Arial" w:hAnsi="Arial" w:cs="Arial"/>
          <w:bCs/>
          <w:kern w:val="22"/>
        </w:rPr>
        <w:t xml:space="preserve"> è un modello sperimentale di come sia possibile realizzare un insediamento umano ad impatto tendente a zero, cioè sostenibile, con un alta qualità di vita utilizzando le nuove conoscenze</w:t>
      </w:r>
      <w:r w:rsidR="00C6348C">
        <w:rPr>
          <w:rFonts w:ascii="Arial" w:hAnsi="Arial" w:cs="Arial"/>
          <w:bCs/>
          <w:kern w:val="22"/>
        </w:rPr>
        <w:t xml:space="preserve"> </w:t>
      </w:r>
      <w:r w:rsidRPr="00F47FD4">
        <w:rPr>
          <w:rFonts w:ascii="Arial" w:hAnsi="Arial" w:cs="Arial"/>
          <w:bCs/>
          <w:kern w:val="22"/>
        </w:rPr>
        <w:t>e tecnologie: spostare più “</w:t>
      </w:r>
      <w:proofErr w:type="spellStart"/>
      <w:r w:rsidRPr="00F47FD4">
        <w:rPr>
          <w:rFonts w:ascii="Arial" w:hAnsi="Arial" w:cs="Arial"/>
          <w:bCs/>
          <w:kern w:val="22"/>
        </w:rPr>
        <w:t>bite</w:t>
      </w:r>
      <w:proofErr w:type="spellEnd"/>
      <w:r w:rsidRPr="00F47FD4">
        <w:rPr>
          <w:rFonts w:ascii="Arial" w:hAnsi="Arial" w:cs="Arial"/>
          <w:bCs/>
          <w:kern w:val="22"/>
        </w:rPr>
        <w:t>” e meno atomi è il nuovo paradigma.</w:t>
      </w:r>
    </w:p>
    <w:p w:rsidR="00F47FD4" w:rsidRPr="00F47FD4" w:rsidRDefault="00F47FD4" w:rsidP="000029BE">
      <w:pPr>
        <w:spacing w:after="0" w:line="240" w:lineRule="auto"/>
        <w:jc w:val="both"/>
        <w:rPr>
          <w:rFonts w:ascii="Arial" w:hAnsi="Arial" w:cs="Arial"/>
          <w:bCs/>
          <w:kern w:val="22"/>
        </w:rPr>
      </w:pPr>
      <w:r w:rsidRPr="00F47FD4">
        <w:rPr>
          <w:rFonts w:ascii="Arial" w:hAnsi="Arial" w:cs="Arial"/>
          <w:bCs/>
          <w:kern w:val="22"/>
        </w:rPr>
        <w:t>Per realizzare tale modello abbiamo considerato INSIEME tutti gli aspetti che caratterizzano la vita degli esseri umani sulla Terra, cioè la necessità e la possibilità di procurarsi il cibo, di abitare, di riscaldarsi, di vestirsi, di smaltire i propri rifiuti, di lavorare, di vivere in comunità aperte al mondo circostante, ma al tempo stesso di avere spazi o momenti privati e di stabilire rapporti di solidarietà interpersonale e generazionale che possono essere alla base di un primo naturale “welfare”. Il contenitore dell’insediamento umano è l’azienda agricola.</w:t>
      </w:r>
    </w:p>
    <w:p w:rsidR="00F47FD4" w:rsidRPr="00F47FD4" w:rsidRDefault="00F47FD4" w:rsidP="000029BE">
      <w:pPr>
        <w:spacing w:after="0" w:line="240" w:lineRule="auto"/>
        <w:jc w:val="both"/>
        <w:rPr>
          <w:rFonts w:ascii="Arial" w:hAnsi="Arial" w:cs="Arial"/>
          <w:bCs/>
          <w:kern w:val="22"/>
        </w:rPr>
      </w:pPr>
      <w:r w:rsidRPr="00F47FD4">
        <w:rPr>
          <w:rFonts w:ascii="Arial" w:hAnsi="Arial" w:cs="Arial"/>
          <w:bCs/>
          <w:kern w:val="22"/>
        </w:rPr>
        <w:t xml:space="preserve">Grazie alla collaborazione con Università e professionisti che si sono appassionati a questo progetto, LAVORANDO INSIEME, “in TEAM “, è stato possibile mettere a punto un modello sorprendentemente semplice, nel quale la vicinanza fisica tra le diverse attività crea una sinergia che permette una enorme riduzione degli sprechi e la conservazione dei cicli di materia ed energia. Quindi </w:t>
      </w:r>
      <w:r w:rsidRPr="00F47FD4">
        <w:rPr>
          <w:rFonts w:ascii="Arial" w:hAnsi="Arial" w:cs="Arial"/>
          <w:b/>
          <w:bCs/>
          <w:kern w:val="22"/>
        </w:rPr>
        <w:t xml:space="preserve">uso e non un consumo </w:t>
      </w:r>
      <w:r w:rsidRPr="00F47FD4">
        <w:rPr>
          <w:rFonts w:ascii="Arial" w:hAnsi="Arial" w:cs="Arial"/>
          <w:bCs/>
          <w:kern w:val="22"/>
        </w:rPr>
        <w:t>del suolo, dell’acqua, delle materie e dell’energia, con un impatto calcolato matematicamente pari a 1 (talvolta anche al di sotto di 1): l’insediamento è perciò sostenibile dal punto di vista ambientale, poiché lascia alle generazioni che verranno le stesse risorse.</w:t>
      </w:r>
    </w:p>
    <w:p w:rsidR="00F47FD4" w:rsidRPr="00F47FD4" w:rsidRDefault="00F47FD4" w:rsidP="000029BE">
      <w:pPr>
        <w:spacing w:after="0" w:line="240" w:lineRule="auto"/>
        <w:jc w:val="both"/>
        <w:rPr>
          <w:rFonts w:ascii="Arial" w:hAnsi="Arial" w:cs="Arial"/>
          <w:bCs/>
          <w:kern w:val="22"/>
        </w:rPr>
      </w:pPr>
      <w:r w:rsidRPr="00F47FD4">
        <w:rPr>
          <w:rFonts w:ascii="Arial" w:hAnsi="Arial" w:cs="Arial"/>
          <w:bCs/>
          <w:kern w:val="22"/>
        </w:rPr>
        <w:t>Ci siamo quindi preoccupati di studiare se questo modello potesse essere anche sostenibile socialmente ed economicamente. I risultati sono che lo stile di vita nell’</w:t>
      </w:r>
      <w:proofErr w:type="spellStart"/>
      <w:r w:rsidRPr="00F47FD4">
        <w:rPr>
          <w:rFonts w:ascii="Arial" w:hAnsi="Arial" w:cs="Arial"/>
          <w:bCs/>
          <w:kern w:val="22"/>
        </w:rPr>
        <w:t>Agrivillaggio</w:t>
      </w:r>
      <w:proofErr w:type="spellEnd"/>
      <w:r w:rsidRPr="00F47FD4">
        <w:rPr>
          <w:rFonts w:ascii="Arial" w:hAnsi="Arial" w:cs="Arial"/>
          <w:bCs/>
          <w:kern w:val="22"/>
        </w:rPr>
        <w:t xml:space="preserve"> è più a misura d’uomo (cioè risponde maggiormente ai bisogni e ai desideri della maggior parte delle persone) rispetto agli attuali standard e abbassa notevolmente i costi per vivere a parità di qualità.</w:t>
      </w:r>
    </w:p>
    <w:p w:rsidR="00F47FD4" w:rsidRPr="00F47FD4" w:rsidRDefault="00F47FD4" w:rsidP="000029BE">
      <w:pPr>
        <w:spacing w:after="0" w:line="240" w:lineRule="auto"/>
        <w:jc w:val="both"/>
        <w:rPr>
          <w:rFonts w:ascii="Arial" w:hAnsi="Arial" w:cs="Arial"/>
          <w:bCs/>
          <w:kern w:val="22"/>
        </w:rPr>
      </w:pPr>
      <w:r w:rsidRPr="00F47FD4">
        <w:rPr>
          <w:rFonts w:ascii="Arial" w:hAnsi="Arial" w:cs="Arial"/>
          <w:bCs/>
          <w:kern w:val="22"/>
        </w:rPr>
        <w:t>I vantaggi di questo modello si estendono anche alla periferia circostante, che può partecipare ad ogni aspetto della vita di questo “quartiere”, può sfruttar</w:t>
      </w:r>
      <w:r w:rsidR="00CF74F3">
        <w:rPr>
          <w:rFonts w:ascii="Arial" w:hAnsi="Arial" w:cs="Arial"/>
          <w:bCs/>
          <w:kern w:val="22"/>
        </w:rPr>
        <w:t xml:space="preserve">ne gli spazi verdi, i cibi a Km </w:t>
      </w:r>
      <w:r w:rsidRPr="00F47FD4">
        <w:rPr>
          <w:rFonts w:ascii="Arial" w:hAnsi="Arial" w:cs="Arial"/>
          <w:bCs/>
          <w:kern w:val="22"/>
        </w:rPr>
        <w:t>0 e, almeno parzialmente, le modalità di riutilizzo</w:t>
      </w:r>
      <w:r w:rsidR="00C6348C">
        <w:rPr>
          <w:rFonts w:ascii="Arial" w:hAnsi="Arial" w:cs="Arial"/>
          <w:bCs/>
          <w:kern w:val="22"/>
        </w:rPr>
        <w:t xml:space="preserve"> </w:t>
      </w:r>
      <w:r w:rsidRPr="00F47FD4">
        <w:rPr>
          <w:rFonts w:ascii="Arial" w:hAnsi="Arial" w:cs="Arial"/>
          <w:bCs/>
          <w:kern w:val="22"/>
        </w:rPr>
        <w:t>dei rifiuti.</w:t>
      </w:r>
    </w:p>
    <w:p w:rsidR="00F47FD4" w:rsidRPr="00F47FD4" w:rsidRDefault="00F47FD4" w:rsidP="000029BE">
      <w:pPr>
        <w:spacing w:after="0" w:line="240" w:lineRule="auto"/>
        <w:jc w:val="both"/>
        <w:rPr>
          <w:rFonts w:ascii="Arial" w:hAnsi="Arial" w:cs="Arial"/>
          <w:bCs/>
          <w:kern w:val="22"/>
        </w:rPr>
      </w:pPr>
      <w:r w:rsidRPr="00F47FD4">
        <w:rPr>
          <w:rFonts w:ascii="Arial" w:hAnsi="Arial" w:cs="Arial"/>
          <w:bCs/>
          <w:kern w:val="22"/>
        </w:rPr>
        <w:t>Per funzionare l’</w:t>
      </w:r>
      <w:proofErr w:type="spellStart"/>
      <w:r w:rsidRPr="00F47FD4">
        <w:rPr>
          <w:rFonts w:ascii="Arial" w:hAnsi="Arial" w:cs="Arial"/>
          <w:bCs/>
          <w:kern w:val="22"/>
        </w:rPr>
        <w:t>Agrivillaggio</w:t>
      </w:r>
      <w:proofErr w:type="spellEnd"/>
      <w:r w:rsidRPr="00F47FD4">
        <w:rPr>
          <w:rFonts w:ascii="Arial" w:hAnsi="Arial" w:cs="Arial"/>
          <w:bCs/>
          <w:kern w:val="22"/>
        </w:rPr>
        <w:t xml:space="preserve"> ha bisogno della collaborazione di persone con competenze diverse: si creeranno quindi nuovi posti di lavoro qualificati. Nel piano economico non si è tenuto conto di sovvenzioni o finanziamenti da parte delle Istituzioni: l’</w:t>
      </w:r>
      <w:proofErr w:type="spellStart"/>
      <w:r w:rsidRPr="00F47FD4">
        <w:rPr>
          <w:rFonts w:ascii="Arial" w:hAnsi="Arial" w:cs="Arial"/>
          <w:bCs/>
          <w:kern w:val="22"/>
        </w:rPr>
        <w:t>Agrivillaggio</w:t>
      </w:r>
      <w:proofErr w:type="spellEnd"/>
      <w:r w:rsidRPr="00F47FD4">
        <w:rPr>
          <w:rFonts w:ascii="Arial" w:hAnsi="Arial" w:cs="Arial"/>
          <w:bCs/>
          <w:kern w:val="22"/>
        </w:rPr>
        <w:t xml:space="preserve"> è in grado di produrre “ricchezza”</w:t>
      </w:r>
      <w:r w:rsidR="00CF74F3">
        <w:rPr>
          <w:rFonts w:ascii="Arial" w:hAnsi="Arial" w:cs="Arial"/>
          <w:bCs/>
          <w:kern w:val="22"/>
        </w:rPr>
        <w:t xml:space="preserve"> </w:t>
      </w:r>
      <w:r w:rsidRPr="00F47FD4">
        <w:rPr>
          <w:rFonts w:ascii="Arial" w:hAnsi="Arial" w:cs="Arial"/>
          <w:bCs/>
          <w:kern w:val="22"/>
        </w:rPr>
        <w:t>autonomamente.</w:t>
      </w:r>
    </w:p>
    <w:p w:rsidR="00F47FD4" w:rsidRPr="00F47FD4" w:rsidRDefault="00CF74F3" w:rsidP="000029BE">
      <w:pPr>
        <w:spacing w:after="0" w:line="240" w:lineRule="auto"/>
        <w:jc w:val="both"/>
        <w:rPr>
          <w:rFonts w:ascii="Arial" w:hAnsi="Arial" w:cs="Arial"/>
          <w:bCs/>
          <w:kern w:val="22"/>
        </w:rPr>
      </w:pPr>
      <w:r>
        <w:rPr>
          <w:rFonts w:ascii="Arial" w:hAnsi="Arial" w:cs="Arial"/>
          <w:bCs/>
          <w:kern w:val="22"/>
        </w:rPr>
        <w:t>Questo modello</w:t>
      </w:r>
      <w:r w:rsidR="00F47FD4" w:rsidRPr="00F47FD4">
        <w:rPr>
          <w:rFonts w:ascii="Arial" w:hAnsi="Arial" w:cs="Arial"/>
          <w:bCs/>
          <w:kern w:val="22"/>
        </w:rPr>
        <w:t xml:space="preserve"> può adattarsi a diverse situazioni territoriali e potrebbe essere un’opportunità contagiosa per altre aziende agricole, ma anche un modello di riferimento per la costruzione o la riqualificazione di aree urbane. </w:t>
      </w:r>
    </w:p>
    <w:p w:rsidR="00F47FD4" w:rsidRPr="00F47FD4" w:rsidRDefault="00F47FD4" w:rsidP="000029BE">
      <w:pPr>
        <w:spacing w:after="0" w:line="240" w:lineRule="auto"/>
        <w:jc w:val="both"/>
        <w:rPr>
          <w:rFonts w:ascii="Arial" w:hAnsi="Arial" w:cs="Arial"/>
          <w:bCs/>
          <w:kern w:val="22"/>
        </w:rPr>
      </w:pPr>
      <w:r w:rsidRPr="00F47FD4">
        <w:rPr>
          <w:rFonts w:ascii="Arial" w:hAnsi="Arial" w:cs="Arial"/>
          <w:bCs/>
          <w:kern w:val="22"/>
        </w:rPr>
        <w:t xml:space="preserve">Il modello </w:t>
      </w:r>
      <w:proofErr w:type="spellStart"/>
      <w:r w:rsidRPr="00F47FD4">
        <w:rPr>
          <w:rFonts w:ascii="Arial" w:hAnsi="Arial" w:cs="Arial"/>
          <w:bCs/>
          <w:kern w:val="22"/>
        </w:rPr>
        <w:t>Agrivillaggio</w:t>
      </w:r>
      <w:proofErr w:type="spellEnd"/>
      <w:r w:rsidRPr="00F47FD4">
        <w:rPr>
          <w:rFonts w:ascii="Arial" w:hAnsi="Arial" w:cs="Arial"/>
          <w:bCs/>
          <w:kern w:val="22"/>
        </w:rPr>
        <w:t xml:space="preserve"> è il motore per l’avvio di una economia che si ispira a concetti completamente nuovi e sostenibili di produzione e di utilizzo dei beni prodotti (l’</w:t>
      </w:r>
      <w:proofErr w:type="spellStart"/>
      <w:r w:rsidRPr="00F47FD4">
        <w:rPr>
          <w:rFonts w:ascii="Arial" w:hAnsi="Arial" w:cs="Arial"/>
          <w:bCs/>
          <w:kern w:val="22"/>
        </w:rPr>
        <w:t>Agrivillaggio</w:t>
      </w:r>
      <w:proofErr w:type="spellEnd"/>
      <w:r w:rsidRPr="00F47FD4">
        <w:rPr>
          <w:rFonts w:ascii="Arial" w:hAnsi="Arial" w:cs="Arial"/>
          <w:bCs/>
          <w:kern w:val="22"/>
        </w:rPr>
        <w:t xml:space="preserve"> sposa la filosofia “</w:t>
      </w:r>
      <w:proofErr w:type="spellStart"/>
      <w:r w:rsidRPr="00F47FD4">
        <w:rPr>
          <w:rFonts w:ascii="Arial" w:hAnsi="Arial" w:cs="Arial"/>
          <w:bCs/>
          <w:kern w:val="22"/>
        </w:rPr>
        <w:t>cradle</w:t>
      </w:r>
      <w:proofErr w:type="spellEnd"/>
      <w:r w:rsidRPr="00F47FD4">
        <w:rPr>
          <w:rFonts w:ascii="Arial" w:hAnsi="Arial" w:cs="Arial"/>
          <w:bCs/>
          <w:kern w:val="22"/>
        </w:rPr>
        <w:t xml:space="preserve"> </w:t>
      </w:r>
      <w:proofErr w:type="spellStart"/>
      <w:r w:rsidRPr="00F47FD4">
        <w:rPr>
          <w:rFonts w:ascii="Arial" w:hAnsi="Arial" w:cs="Arial"/>
          <w:bCs/>
          <w:kern w:val="22"/>
        </w:rPr>
        <w:t>to</w:t>
      </w:r>
      <w:proofErr w:type="spellEnd"/>
      <w:r w:rsidRPr="00F47FD4">
        <w:rPr>
          <w:rFonts w:ascii="Arial" w:hAnsi="Arial" w:cs="Arial"/>
          <w:bCs/>
          <w:kern w:val="22"/>
        </w:rPr>
        <w:t xml:space="preserve"> </w:t>
      </w:r>
      <w:proofErr w:type="spellStart"/>
      <w:r w:rsidRPr="00F47FD4">
        <w:rPr>
          <w:rFonts w:ascii="Arial" w:hAnsi="Arial" w:cs="Arial"/>
          <w:bCs/>
          <w:kern w:val="22"/>
        </w:rPr>
        <w:t>cradle</w:t>
      </w:r>
      <w:proofErr w:type="spellEnd"/>
      <w:r w:rsidRPr="00F47FD4">
        <w:rPr>
          <w:rFonts w:ascii="Arial" w:hAnsi="Arial" w:cs="Arial"/>
          <w:bCs/>
          <w:kern w:val="22"/>
        </w:rPr>
        <w:t>”), applicabili a tutti i settori, compreso quello</w:t>
      </w:r>
      <w:r w:rsidR="00C6348C">
        <w:rPr>
          <w:rFonts w:ascii="Arial" w:hAnsi="Arial" w:cs="Arial"/>
          <w:bCs/>
          <w:kern w:val="22"/>
        </w:rPr>
        <w:t xml:space="preserve"> </w:t>
      </w:r>
      <w:r w:rsidRPr="00F47FD4">
        <w:rPr>
          <w:rFonts w:ascii="Arial" w:hAnsi="Arial" w:cs="Arial"/>
          <w:bCs/>
          <w:kern w:val="22"/>
        </w:rPr>
        <w:t>educativo/scolastico</w:t>
      </w:r>
      <w:r w:rsidR="00C6348C">
        <w:rPr>
          <w:rFonts w:ascii="Arial" w:hAnsi="Arial" w:cs="Arial"/>
          <w:bCs/>
          <w:kern w:val="22"/>
        </w:rPr>
        <w:t xml:space="preserve"> </w:t>
      </w:r>
      <w:r w:rsidRPr="00F47FD4">
        <w:rPr>
          <w:rFonts w:ascii="Arial" w:hAnsi="Arial" w:cs="Arial"/>
          <w:bCs/>
          <w:kern w:val="22"/>
        </w:rPr>
        <w:t>e</w:t>
      </w:r>
      <w:r w:rsidR="00C6348C">
        <w:rPr>
          <w:rFonts w:ascii="Arial" w:hAnsi="Arial" w:cs="Arial"/>
          <w:bCs/>
          <w:kern w:val="22"/>
        </w:rPr>
        <w:t xml:space="preserve"> </w:t>
      </w:r>
      <w:r w:rsidRPr="00F47FD4">
        <w:rPr>
          <w:rFonts w:ascii="Arial" w:hAnsi="Arial" w:cs="Arial"/>
          <w:bCs/>
          <w:kern w:val="22"/>
        </w:rPr>
        <w:t xml:space="preserve">il “welfare”. </w:t>
      </w:r>
    </w:p>
    <w:p w:rsidR="00F47FD4" w:rsidRPr="00807C72" w:rsidRDefault="00F47FD4" w:rsidP="000029BE">
      <w:pPr>
        <w:spacing w:after="0" w:line="240" w:lineRule="auto"/>
        <w:jc w:val="both"/>
        <w:rPr>
          <w:rFonts w:ascii="Arial" w:hAnsi="Arial" w:cs="Arial"/>
          <w:bCs/>
          <w:color w:val="E36C0A" w:themeColor="accent6" w:themeShade="BF"/>
          <w:kern w:val="22"/>
          <w:sz w:val="18"/>
          <w:szCs w:val="18"/>
        </w:rPr>
      </w:pPr>
      <w:r w:rsidRPr="00807C72">
        <w:rPr>
          <w:rFonts w:ascii="Arial" w:hAnsi="Arial" w:cs="Arial"/>
          <w:bCs/>
          <w:color w:val="E36C0A" w:themeColor="accent6" w:themeShade="BF"/>
          <w:kern w:val="22"/>
          <w:sz w:val="18"/>
          <w:szCs w:val="18"/>
        </w:rPr>
        <w:t>www.agrivillaggio.com</w:t>
      </w:r>
    </w:p>
    <w:p w:rsidR="0065462B" w:rsidRPr="0065462B" w:rsidRDefault="0065462B" w:rsidP="000029BE">
      <w:pPr>
        <w:spacing w:after="0" w:line="240" w:lineRule="auto"/>
        <w:jc w:val="both"/>
        <w:rPr>
          <w:rFonts w:ascii="Arial" w:eastAsia="Times New Roman" w:hAnsi="Arial" w:cs="Arial"/>
          <w:i/>
          <w:color w:val="7030A0"/>
          <w:lang w:eastAsia="it-IT"/>
        </w:rPr>
      </w:pPr>
    </w:p>
    <w:p w:rsidR="00791138" w:rsidRDefault="005D2D95" w:rsidP="000029BE">
      <w:pPr>
        <w:spacing w:after="0" w:line="240" w:lineRule="auto"/>
        <w:jc w:val="both"/>
        <w:rPr>
          <w:rFonts w:ascii="Arial" w:eastAsia="Times New Roman" w:hAnsi="Arial" w:cs="Arial"/>
          <w:i/>
          <w:color w:val="7030A0"/>
          <w:sz w:val="28"/>
          <w:szCs w:val="26"/>
          <w:lang w:eastAsia="it-IT"/>
        </w:rPr>
      </w:pPr>
      <w:r w:rsidRPr="00791138">
        <w:rPr>
          <w:rFonts w:ascii="Arial" w:eastAsia="Times New Roman" w:hAnsi="Arial" w:cs="Arial"/>
          <w:i/>
          <w:color w:val="7030A0"/>
          <w:sz w:val="28"/>
          <w:szCs w:val="26"/>
          <w:lang w:eastAsia="it-IT"/>
        </w:rPr>
        <w:lastRenderedPageBreak/>
        <w:t xml:space="preserve">Carlo </w:t>
      </w:r>
      <w:r w:rsidR="00EE38A1" w:rsidRPr="00791138">
        <w:rPr>
          <w:rFonts w:ascii="Arial" w:eastAsia="Times New Roman" w:hAnsi="Arial" w:cs="Arial"/>
          <w:i/>
          <w:color w:val="7030A0"/>
          <w:sz w:val="28"/>
          <w:szCs w:val="26"/>
          <w:lang w:eastAsia="it-IT"/>
        </w:rPr>
        <w:t>D</w:t>
      </w:r>
      <w:r w:rsidRPr="00791138">
        <w:rPr>
          <w:rFonts w:ascii="Arial" w:eastAsia="Times New Roman" w:hAnsi="Arial" w:cs="Arial"/>
          <w:i/>
          <w:color w:val="7030A0"/>
          <w:sz w:val="28"/>
          <w:szCs w:val="26"/>
          <w:lang w:eastAsia="it-IT"/>
        </w:rPr>
        <w:t>e Angelis (</w:t>
      </w:r>
      <w:r w:rsidR="00C662AE" w:rsidRPr="00791138">
        <w:rPr>
          <w:rFonts w:ascii="Arial" w:eastAsia="Times New Roman" w:hAnsi="Arial" w:cs="Arial"/>
          <w:i/>
          <w:color w:val="7030A0"/>
          <w:sz w:val="28"/>
          <w:szCs w:val="26"/>
          <w:lang w:eastAsia="it-IT"/>
        </w:rPr>
        <w:t xml:space="preserve">Cooperativa </w:t>
      </w:r>
      <w:r w:rsidR="00791138">
        <w:rPr>
          <w:rFonts w:ascii="Arial" w:eastAsia="Times New Roman" w:hAnsi="Arial" w:cs="Arial"/>
          <w:i/>
          <w:color w:val="7030A0"/>
          <w:sz w:val="28"/>
          <w:szCs w:val="26"/>
          <w:lang w:eastAsia="it-IT"/>
        </w:rPr>
        <w:t xml:space="preserve">sociale Agricoltura </w:t>
      </w:r>
      <w:proofErr w:type="spellStart"/>
      <w:r w:rsidR="00C662AE" w:rsidRPr="00791138">
        <w:rPr>
          <w:rFonts w:ascii="Arial" w:eastAsia="Times New Roman" w:hAnsi="Arial" w:cs="Arial"/>
          <w:i/>
          <w:color w:val="7030A0"/>
          <w:sz w:val="28"/>
          <w:szCs w:val="26"/>
          <w:lang w:eastAsia="it-IT"/>
        </w:rPr>
        <w:t>Capodarco</w:t>
      </w:r>
      <w:proofErr w:type="spellEnd"/>
      <w:r w:rsidRPr="00791138">
        <w:rPr>
          <w:rFonts w:ascii="Arial" w:eastAsia="Times New Roman" w:hAnsi="Arial" w:cs="Arial"/>
          <w:i/>
          <w:color w:val="7030A0"/>
          <w:sz w:val="28"/>
          <w:szCs w:val="26"/>
          <w:lang w:eastAsia="it-IT"/>
        </w:rPr>
        <w:t>)</w:t>
      </w:r>
    </w:p>
    <w:p w:rsidR="00C662AE" w:rsidRDefault="00791138" w:rsidP="000029BE">
      <w:pPr>
        <w:spacing w:after="0" w:line="240" w:lineRule="auto"/>
        <w:jc w:val="both"/>
        <w:rPr>
          <w:rFonts w:ascii="Arial" w:eastAsia="Times New Roman" w:hAnsi="Arial" w:cs="Arial"/>
          <w:b/>
          <w:color w:val="7030A0"/>
          <w:sz w:val="28"/>
          <w:szCs w:val="26"/>
          <w:lang w:eastAsia="it-IT"/>
        </w:rPr>
      </w:pPr>
      <w:r w:rsidRPr="00791138">
        <w:rPr>
          <w:rFonts w:ascii="Arial" w:eastAsia="Times New Roman" w:hAnsi="Arial" w:cs="Arial"/>
          <w:b/>
          <w:color w:val="7030A0"/>
          <w:sz w:val="28"/>
          <w:szCs w:val="26"/>
          <w:lang w:eastAsia="it-IT"/>
        </w:rPr>
        <w:t>L</w:t>
      </w:r>
      <w:r>
        <w:rPr>
          <w:rFonts w:ascii="Arial" w:eastAsia="Times New Roman" w:hAnsi="Arial" w:cs="Arial"/>
          <w:b/>
          <w:color w:val="7030A0"/>
          <w:sz w:val="28"/>
          <w:szCs w:val="26"/>
          <w:lang w:eastAsia="it-IT"/>
        </w:rPr>
        <w:t>e potenzialità d</w:t>
      </w:r>
      <w:r w:rsidR="00C662AE" w:rsidRPr="00791138">
        <w:rPr>
          <w:rFonts w:ascii="Arial" w:eastAsia="Times New Roman" w:hAnsi="Arial" w:cs="Arial"/>
          <w:b/>
          <w:color w:val="7030A0"/>
          <w:sz w:val="28"/>
          <w:szCs w:val="26"/>
          <w:lang w:eastAsia="it-IT"/>
        </w:rPr>
        <w:t>ell’agricoltura</w:t>
      </w:r>
      <w:r>
        <w:rPr>
          <w:rFonts w:ascii="Arial" w:eastAsia="Times New Roman" w:hAnsi="Arial" w:cs="Arial"/>
          <w:b/>
          <w:color w:val="7030A0"/>
          <w:sz w:val="28"/>
          <w:szCs w:val="26"/>
          <w:lang w:eastAsia="it-IT"/>
        </w:rPr>
        <w:t xml:space="preserve"> sociale in Italia e in Europa</w:t>
      </w:r>
    </w:p>
    <w:p w:rsidR="00791138" w:rsidRPr="008C2BA1" w:rsidRDefault="00791138" w:rsidP="000029BE">
      <w:pPr>
        <w:spacing w:after="0" w:line="240" w:lineRule="auto"/>
        <w:jc w:val="both"/>
        <w:rPr>
          <w:rFonts w:ascii="Arial" w:hAnsi="Arial" w:cs="Arial"/>
          <w:kern w:val="22"/>
        </w:rPr>
      </w:pPr>
      <w:r w:rsidRPr="008C2BA1">
        <w:rPr>
          <w:rFonts w:ascii="Arial" w:hAnsi="Arial" w:cs="Arial"/>
          <w:bCs/>
          <w:kern w:val="22"/>
        </w:rPr>
        <w:t>L’Agricoltura Sociale (AS) si presenta come un fenomeno complesso, difficilmente riducibile al</w:t>
      </w:r>
      <w:r w:rsidRPr="008C2BA1">
        <w:rPr>
          <w:rFonts w:ascii="Arial" w:hAnsi="Arial" w:cs="Arial"/>
          <w:kern w:val="22"/>
        </w:rPr>
        <w:t>la pura prospettiva economica “tradizionale”</w:t>
      </w:r>
      <w:r w:rsidR="00807C72">
        <w:rPr>
          <w:rFonts w:ascii="Arial" w:hAnsi="Arial" w:cs="Arial"/>
          <w:kern w:val="22"/>
        </w:rPr>
        <w:t>;</w:t>
      </w:r>
      <w:r w:rsidRPr="008C2BA1">
        <w:rPr>
          <w:rFonts w:ascii="Arial" w:hAnsi="Arial" w:cs="Arial"/>
          <w:kern w:val="22"/>
        </w:rPr>
        <w:t xml:space="preserve"> non risulta inoltre sufficiente l’analisi dell’AS dal punto di vista strettamente socio-sanitario. Entrambe le visioni non danno conto di tutti i risultati e gli effetti di tali esperienze. Per capire in profondità il ruolo e prospettive dell’AS occorre quindi adottare una prospettiva sociale ampia, che valuti gli effetti sul benessere e sulla qualità della vita delle persone, una prospettiva che superi le visioni settoriali e l’ottica della “contabilità”.</w:t>
      </w:r>
    </w:p>
    <w:p w:rsidR="00791138" w:rsidRPr="008C2BA1" w:rsidRDefault="00791138" w:rsidP="000029BE">
      <w:pPr>
        <w:pStyle w:val="NormaleWeb"/>
        <w:spacing w:before="0" w:beforeAutospacing="0" w:after="0" w:afterAutospacing="0"/>
        <w:jc w:val="both"/>
        <w:rPr>
          <w:rFonts w:ascii="Arial" w:eastAsia="Calibri" w:hAnsi="Arial" w:cs="Arial"/>
          <w:bCs/>
          <w:kern w:val="22"/>
          <w:sz w:val="22"/>
          <w:szCs w:val="22"/>
          <w:lang w:eastAsia="en-US"/>
        </w:rPr>
      </w:pPr>
      <w:r w:rsidRPr="008C2BA1">
        <w:rPr>
          <w:rFonts w:ascii="Arial" w:eastAsia="Calibri" w:hAnsi="Arial" w:cs="Arial"/>
          <w:bCs/>
          <w:kern w:val="22"/>
          <w:sz w:val="22"/>
          <w:szCs w:val="22"/>
          <w:lang w:eastAsia="en-US"/>
        </w:rPr>
        <w:t>La crisi generale e radicale del sistema economico e finanziario che caratterizza questa fase a livello mondiale accresce sempre più l’esigenza di ripensare l’attuale modello di sviluppo delle società occidentali, guardando così alla costruzione di un sistema economico sostenibile. L’Agricoltura Sociale si pone in questo quadro come uno dei possibili strumenti di risposta ai bisogni crescenti della popolazione</w:t>
      </w:r>
      <w:r w:rsidR="00A95464">
        <w:rPr>
          <w:rFonts w:ascii="Arial" w:eastAsia="Calibri" w:hAnsi="Arial" w:cs="Arial"/>
          <w:bCs/>
          <w:kern w:val="22"/>
          <w:sz w:val="22"/>
          <w:szCs w:val="22"/>
          <w:lang w:eastAsia="en-US"/>
        </w:rPr>
        <w:t>,</w:t>
      </w:r>
      <w:r w:rsidRPr="008C2BA1">
        <w:rPr>
          <w:rFonts w:ascii="Arial" w:eastAsia="Calibri" w:hAnsi="Arial" w:cs="Arial"/>
          <w:bCs/>
          <w:kern w:val="22"/>
          <w:sz w:val="22"/>
          <w:szCs w:val="22"/>
          <w:lang w:eastAsia="en-US"/>
        </w:rPr>
        <w:t xml:space="preserve"> sia in termini di produzione agricola sostenibile dal punto di vista sociale, economico e ambientale, sia in termini di offerta di servizi socio-sanitari. Essa mira infatti a riunificare bisogni, identità, tutele ed istanze di libertà per tutti i cittadini, indipendentemente dalle loro più o meno elevate abilità. In questo si ritrova il valore del lavoro non solo come fonte di reddito individuale, ma anche come elemento fondante di una società più giusta, più coesa e sostenibile. </w:t>
      </w:r>
    </w:p>
    <w:p w:rsidR="00791138" w:rsidRPr="008C2BA1" w:rsidRDefault="00791138" w:rsidP="000029BE">
      <w:pPr>
        <w:pStyle w:val="NormaleWeb"/>
        <w:spacing w:before="0" w:beforeAutospacing="0" w:after="0" w:afterAutospacing="0"/>
        <w:jc w:val="both"/>
        <w:rPr>
          <w:rFonts w:ascii="Arial" w:eastAsia="Calibri" w:hAnsi="Arial" w:cs="Arial"/>
          <w:bCs/>
          <w:kern w:val="22"/>
          <w:sz w:val="22"/>
          <w:szCs w:val="22"/>
          <w:lang w:eastAsia="en-US"/>
        </w:rPr>
      </w:pPr>
      <w:r w:rsidRPr="008C2BA1">
        <w:rPr>
          <w:rFonts w:ascii="Arial" w:eastAsia="Calibri" w:hAnsi="Arial" w:cs="Arial"/>
          <w:bCs/>
          <w:kern w:val="22"/>
          <w:sz w:val="22"/>
          <w:szCs w:val="22"/>
          <w:lang w:eastAsia="en-US"/>
        </w:rPr>
        <w:t>In Italia, l’AS comprende l’insieme di pratiche svolte da aziende agricole, cooperative sociali e altre organizzazioni del Terzo Settore, in cooperazione con i servizi socio-sanitari e gli enti pubblici competenti del territorio, che coniugano l’utilizzo delle risorse agricole e il processo produttivo multifunzionale con lo svolgimento di attività sociali finalizzate a generare benefici inclusivi, a favorire percorsi terapeutici, riabilitativi e di cura, a sostenere l’inserimento sociale e lavorativo delle fasce di popolazione svantaggiate e a rischio di marginalizzazione, a favorire la coesione sociale, in modo sostanziale e continuativo. In queste esperienze risalta la valorizzazione delle identità locali, di nuove culture e la partecipazione di giovani e donne impegnati nella realizzazione di interventi fortemente innovativi per quanto riguarda le produzioni di beni, l’erogazione di servizi, la creazione di spazi di confronto con i consumatori e la creazione di forme alternative</w:t>
      </w:r>
      <w:r w:rsidR="007149E2">
        <w:rPr>
          <w:rFonts w:ascii="Arial" w:eastAsia="Calibri" w:hAnsi="Arial" w:cs="Arial"/>
          <w:bCs/>
          <w:kern w:val="22"/>
          <w:sz w:val="22"/>
          <w:szCs w:val="22"/>
          <w:lang w:eastAsia="en-US"/>
        </w:rPr>
        <w:t xml:space="preserve"> di mercato (filiera corta, GAS</w:t>
      </w:r>
      <w:r w:rsidRPr="008C2BA1">
        <w:rPr>
          <w:rFonts w:ascii="Arial" w:eastAsia="Calibri" w:hAnsi="Arial" w:cs="Arial"/>
          <w:bCs/>
          <w:kern w:val="22"/>
          <w:sz w:val="22"/>
          <w:szCs w:val="22"/>
          <w:lang w:eastAsia="en-US"/>
        </w:rPr>
        <w:t xml:space="preserve"> ecc.), per affermare un nuovo modello di agricoltura. </w:t>
      </w:r>
    </w:p>
    <w:p w:rsidR="0053493F" w:rsidRDefault="0053493F" w:rsidP="000029BE">
      <w:pPr>
        <w:spacing w:after="0" w:line="240" w:lineRule="auto"/>
        <w:jc w:val="both"/>
        <w:rPr>
          <w:rFonts w:ascii="Arial" w:eastAsia="Times New Roman" w:hAnsi="Arial" w:cs="Arial"/>
          <w:b/>
          <w:u w:val="single"/>
          <w:lang w:eastAsia="it-IT"/>
        </w:rPr>
      </w:pPr>
    </w:p>
    <w:p w:rsidR="003B7B21" w:rsidRDefault="00C662AE" w:rsidP="000029BE">
      <w:pPr>
        <w:spacing w:after="0" w:line="240" w:lineRule="auto"/>
        <w:jc w:val="both"/>
        <w:rPr>
          <w:rFonts w:ascii="Arial" w:eastAsia="Times New Roman" w:hAnsi="Arial" w:cs="Arial"/>
          <w:i/>
          <w:color w:val="7030A0"/>
          <w:sz w:val="28"/>
          <w:szCs w:val="26"/>
          <w:lang w:eastAsia="it-IT"/>
        </w:rPr>
      </w:pPr>
      <w:r w:rsidRPr="003B7B21">
        <w:rPr>
          <w:rFonts w:ascii="Arial" w:eastAsia="Times New Roman" w:hAnsi="Arial" w:cs="Arial"/>
          <w:i/>
          <w:color w:val="7030A0"/>
          <w:sz w:val="28"/>
          <w:szCs w:val="26"/>
          <w:lang w:eastAsia="it-IT"/>
        </w:rPr>
        <w:t xml:space="preserve">Claudia </w:t>
      </w:r>
      <w:proofErr w:type="spellStart"/>
      <w:r w:rsidRPr="003B7B21">
        <w:rPr>
          <w:rFonts w:ascii="Arial" w:eastAsia="Times New Roman" w:hAnsi="Arial" w:cs="Arial"/>
          <w:i/>
          <w:color w:val="7030A0"/>
          <w:sz w:val="28"/>
          <w:szCs w:val="26"/>
          <w:lang w:eastAsia="it-IT"/>
        </w:rPr>
        <w:t>Salvestrini</w:t>
      </w:r>
      <w:proofErr w:type="spellEnd"/>
      <w:r w:rsidRPr="003B7B21">
        <w:rPr>
          <w:rFonts w:ascii="Arial" w:eastAsia="Times New Roman" w:hAnsi="Arial" w:cs="Arial"/>
          <w:i/>
          <w:color w:val="7030A0"/>
          <w:sz w:val="28"/>
          <w:szCs w:val="26"/>
          <w:lang w:eastAsia="it-IT"/>
        </w:rPr>
        <w:t xml:space="preserve"> (</w:t>
      </w:r>
      <w:r w:rsidR="004315EC" w:rsidRPr="003B7B21">
        <w:rPr>
          <w:rFonts w:ascii="Arial" w:eastAsia="Times New Roman" w:hAnsi="Arial" w:cs="Arial"/>
          <w:i/>
          <w:color w:val="7030A0"/>
          <w:sz w:val="28"/>
          <w:szCs w:val="26"/>
          <w:lang w:eastAsia="it-IT"/>
        </w:rPr>
        <w:t xml:space="preserve">dir. </w:t>
      </w:r>
      <w:proofErr w:type="spellStart"/>
      <w:r w:rsidRPr="003B7B21">
        <w:rPr>
          <w:rFonts w:ascii="Arial" w:eastAsia="Times New Roman" w:hAnsi="Arial" w:cs="Arial"/>
          <w:i/>
          <w:color w:val="7030A0"/>
          <w:sz w:val="28"/>
          <w:szCs w:val="26"/>
          <w:lang w:eastAsia="it-IT"/>
        </w:rPr>
        <w:t>Polieco</w:t>
      </w:r>
      <w:proofErr w:type="spellEnd"/>
      <w:r w:rsidRPr="003B7B21">
        <w:rPr>
          <w:rFonts w:ascii="Arial" w:eastAsia="Times New Roman" w:hAnsi="Arial" w:cs="Arial"/>
          <w:i/>
          <w:color w:val="7030A0"/>
          <w:sz w:val="28"/>
          <w:szCs w:val="26"/>
          <w:lang w:eastAsia="it-IT"/>
        </w:rPr>
        <w:t>)</w:t>
      </w:r>
    </w:p>
    <w:p w:rsidR="00C662AE" w:rsidRPr="003B7B21" w:rsidRDefault="003B7B21" w:rsidP="000029BE">
      <w:pPr>
        <w:spacing w:after="0" w:line="240" w:lineRule="auto"/>
        <w:jc w:val="both"/>
        <w:rPr>
          <w:rFonts w:ascii="Arial" w:eastAsia="Times New Roman" w:hAnsi="Arial" w:cs="Arial"/>
          <w:b/>
          <w:color w:val="7030A0"/>
          <w:sz w:val="28"/>
          <w:szCs w:val="26"/>
          <w:lang w:eastAsia="it-IT"/>
        </w:rPr>
      </w:pPr>
      <w:r w:rsidRPr="003B7B21">
        <w:rPr>
          <w:rFonts w:ascii="Arial" w:eastAsia="Times New Roman" w:hAnsi="Arial" w:cs="Arial"/>
          <w:b/>
          <w:color w:val="7030A0"/>
          <w:sz w:val="28"/>
          <w:szCs w:val="26"/>
          <w:lang w:eastAsia="it-IT"/>
        </w:rPr>
        <w:t>I</w:t>
      </w:r>
      <w:r w:rsidR="00C662AE" w:rsidRPr="003B7B21">
        <w:rPr>
          <w:rFonts w:ascii="Arial" w:eastAsia="Times New Roman" w:hAnsi="Arial" w:cs="Arial"/>
          <w:b/>
          <w:color w:val="7030A0"/>
          <w:sz w:val="28"/>
          <w:szCs w:val="26"/>
          <w:lang w:eastAsia="it-IT"/>
        </w:rPr>
        <w:t xml:space="preserve">ncentivare in modo virtuoso il settore dei rifiuti </w:t>
      </w:r>
    </w:p>
    <w:p w:rsidR="00C662AE" w:rsidRPr="000C2D1C" w:rsidRDefault="00C662AE" w:rsidP="000C2D1C">
      <w:pPr>
        <w:spacing w:after="0" w:line="240" w:lineRule="auto"/>
        <w:jc w:val="both"/>
        <w:rPr>
          <w:rFonts w:ascii="Arial" w:hAnsi="Arial" w:cs="Arial"/>
          <w:color w:val="00B050"/>
        </w:rPr>
      </w:pPr>
      <w:r w:rsidRPr="00510736">
        <w:rPr>
          <w:rFonts w:ascii="Arial" w:hAnsi="Arial" w:cs="Arial"/>
          <w:color w:val="00B050"/>
        </w:rPr>
        <w:tab/>
      </w:r>
    </w:p>
    <w:p w:rsidR="006E64C8" w:rsidRPr="00FA54E1" w:rsidRDefault="00EA015D" w:rsidP="000029BE">
      <w:pPr>
        <w:spacing w:after="0" w:line="240" w:lineRule="auto"/>
        <w:jc w:val="both"/>
        <w:rPr>
          <w:rFonts w:ascii="Arial" w:eastAsia="Times New Roman" w:hAnsi="Arial" w:cs="Arial"/>
          <w:i/>
          <w:color w:val="7030A0"/>
          <w:sz w:val="28"/>
          <w:szCs w:val="26"/>
          <w:lang w:eastAsia="it-IT"/>
        </w:rPr>
      </w:pPr>
      <w:r w:rsidRPr="00FA54E1">
        <w:rPr>
          <w:rFonts w:ascii="Arial" w:eastAsia="Times New Roman" w:hAnsi="Arial" w:cs="Arial"/>
          <w:i/>
          <w:color w:val="7030A0"/>
          <w:sz w:val="28"/>
          <w:szCs w:val="26"/>
          <w:lang w:eastAsia="it-IT"/>
        </w:rPr>
        <w:t xml:space="preserve">Ermes </w:t>
      </w:r>
      <w:proofErr w:type="spellStart"/>
      <w:r w:rsidRPr="00FA54E1">
        <w:rPr>
          <w:rFonts w:ascii="Arial" w:eastAsia="Times New Roman" w:hAnsi="Arial" w:cs="Arial"/>
          <w:i/>
          <w:color w:val="7030A0"/>
          <w:sz w:val="28"/>
          <w:szCs w:val="26"/>
          <w:lang w:eastAsia="it-IT"/>
        </w:rPr>
        <w:t>Drigo</w:t>
      </w:r>
      <w:proofErr w:type="spellEnd"/>
      <w:r w:rsidRPr="00FA54E1">
        <w:rPr>
          <w:rFonts w:ascii="Arial" w:eastAsia="Times New Roman" w:hAnsi="Arial" w:cs="Arial"/>
          <w:i/>
          <w:color w:val="7030A0"/>
          <w:sz w:val="28"/>
          <w:szCs w:val="26"/>
          <w:lang w:eastAsia="it-IT"/>
        </w:rPr>
        <w:t xml:space="preserve"> (architetto, </w:t>
      </w:r>
      <w:r w:rsidR="004217D8" w:rsidRPr="00FA54E1">
        <w:rPr>
          <w:rFonts w:ascii="Arial" w:eastAsia="Times New Roman" w:hAnsi="Arial" w:cs="Arial"/>
          <w:i/>
          <w:color w:val="7030A0"/>
          <w:sz w:val="28"/>
          <w:szCs w:val="26"/>
          <w:lang w:eastAsia="it-IT"/>
        </w:rPr>
        <w:t>MDF nazionale)</w:t>
      </w:r>
    </w:p>
    <w:p w:rsidR="00EA015D" w:rsidRPr="00FA54E1" w:rsidRDefault="006E64C8" w:rsidP="000029BE">
      <w:pPr>
        <w:spacing w:after="0" w:line="240" w:lineRule="auto"/>
        <w:jc w:val="both"/>
        <w:rPr>
          <w:rFonts w:ascii="Arial" w:eastAsia="Times New Roman" w:hAnsi="Arial" w:cs="Arial"/>
          <w:i/>
          <w:color w:val="7030A0"/>
          <w:sz w:val="28"/>
          <w:szCs w:val="26"/>
          <w:lang w:eastAsia="it-IT"/>
        </w:rPr>
      </w:pPr>
      <w:r w:rsidRPr="00FA54E1">
        <w:rPr>
          <w:rFonts w:ascii="Arial" w:eastAsia="Times New Roman" w:hAnsi="Arial" w:cs="Arial"/>
          <w:b/>
          <w:color w:val="7030A0"/>
          <w:sz w:val="28"/>
          <w:szCs w:val="26"/>
          <w:lang w:eastAsia="it-IT"/>
        </w:rPr>
        <w:t>E</w:t>
      </w:r>
      <w:r w:rsidR="00EA015D" w:rsidRPr="00FA54E1">
        <w:rPr>
          <w:rFonts w:ascii="Arial" w:eastAsia="Times New Roman" w:hAnsi="Arial" w:cs="Arial"/>
          <w:b/>
          <w:color w:val="7030A0"/>
          <w:sz w:val="28"/>
          <w:szCs w:val="26"/>
          <w:lang w:eastAsia="it-IT"/>
        </w:rPr>
        <w:t xml:space="preserve">fficientismo energetico e nuove forme di ristrutturazioni urbane </w:t>
      </w:r>
    </w:p>
    <w:p w:rsidR="005A6038" w:rsidRDefault="00A0135D" w:rsidP="000029BE">
      <w:pPr>
        <w:autoSpaceDE w:val="0"/>
        <w:autoSpaceDN w:val="0"/>
        <w:adjustRightInd w:val="0"/>
        <w:spacing w:after="0" w:line="240" w:lineRule="auto"/>
        <w:jc w:val="both"/>
        <w:rPr>
          <w:rFonts w:ascii="Arial" w:hAnsi="Arial" w:cs="Arial"/>
          <w:bCs/>
          <w:kern w:val="22"/>
        </w:rPr>
      </w:pPr>
      <w:r>
        <w:rPr>
          <w:rFonts w:ascii="Arial" w:hAnsi="Arial" w:cs="Arial"/>
          <w:bCs/>
          <w:kern w:val="22"/>
        </w:rPr>
        <w:t>Sono architetto,</w:t>
      </w:r>
      <w:r w:rsidR="004015C6" w:rsidRPr="00B712A1">
        <w:rPr>
          <w:rFonts w:ascii="Arial" w:hAnsi="Arial" w:cs="Arial"/>
          <w:bCs/>
          <w:kern w:val="22"/>
        </w:rPr>
        <w:t xml:space="preserve"> da sempre recupero immobili </w:t>
      </w:r>
      <w:r>
        <w:rPr>
          <w:rFonts w:ascii="Arial" w:hAnsi="Arial" w:cs="Arial"/>
          <w:bCs/>
          <w:kern w:val="22"/>
        </w:rPr>
        <w:t xml:space="preserve">− </w:t>
      </w:r>
      <w:r w:rsidR="004015C6" w:rsidRPr="00B712A1">
        <w:rPr>
          <w:rFonts w:ascii="Arial" w:hAnsi="Arial" w:cs="Arial"/>
          <w:bCs/>
          <w:kern w:val="22"/>
        </w:rPr>
        <w:t>soprat</w:t>
      </w:r>
      <w:r>
        <w:rPr>
          <w:rFonts w:ascii="Arial" w:hAnsi="Arial" w:cs="Arial"/>
          <w:bCs/>
          <w:kern w:val="22"/>
        </w:rPr>
        <w:t>t</w:t>
      </w:r>
      <w:r w:rsidR="004015C6" w:rsidRPr="00B712A1">
        <w:rPr>
          <w:rFonts w:ascii="Arial" w:hAnsi="Arial" w:cs="Arial"/>
          <w:bCs/>
          <w:kern w:val="22"/>
        </w:rPr>
        <w:t xml:space="preserve">utto abitazioni </w:t>
      </w:r>
      <w:r>
        <w:rPr>
          <w:rFonts w:ascii="Arial" w:hAnsi="Arial" w:cs="Arial"/>
          <w:bCs/>
          <w:kern w:val="22"/>
        </w:rPr>
        <w:t xml:space="preserve">− </w:t>
      </w:r>
      <w:r w:rsidR="004015C6" w:rsidRPr="00B712A1">
        <w:rPr>
          <w:rFonts w:ascii="Arial" w:hAnsi="Arial" w:cs="Arial"/>
          <w:bCs/>
          <w:kern w:val="22"/>
        </w:rPr>
        <w:t>e da almeno 10 anni mi interesso</w:t>
      </w:r>
      <w:r w:rsidR="005A6038">
        <w:rPr>
          <w:rFonts w:ascii="Arial" w:hAnsi="Arial" w:cs="Arial"/>
          <w:bCs/>
          <w:kern w:val="22"/>
        </w:rPr>
        <w:t xml:space="preserve"> </w:t>
      </w:r>
      <w:r w:rsidR="004015C6" w:rsidRPr="00B712A1">
        <w:rPr>
          <w:rFonts w:ascii="Arial" w:hAnsi="Arial" w:cs="Arial"/>
          <w:bCs/>
          <w:kern w:val="22"/>
        </w:rPr>
        <w:t>di efficienza energetica per tappare negli edifici i famosi buchi del secchio prima di riempirlo di acqua</w:t>
      </w:r>
      <w:r>
        <w:rPr>
          <w:rFonts w:ascii="Arial" w:hAnsi="Arial" w:cs="Arial"/>
          <w:bCs/>
          <w:kern w:val="22"/>
        </w:rPr>
        <w:t>,</w:t>
      </w:r>
      <w:r w:rsidR="005A6038">
        <w:rPr>
          <w:rFonts w:ascii="Arial" w:hAnsi="Arial" w:cs="Arial"/>
          <w:bCs/>
          <w:kern w:val="22"/>
        </w:rPr>
        <w:t xml:space="preserve"> </w:t>
      </w:r>
      <w:r w:rsidR="004015C6" w:rsidRPr="00B712A1">
        <w:rPr>
          <w:rFonts w:ascii="Arial" w:hAnsi="Arial" w:cs="Arial"/>
          <w:bCs/>
          <w:kern w:val="22"/>
        </w:rPr>
        <w:t>come dice Maurizio. Da alcuni anni inoltre cerco, assieme ad altri, di liberare gli immobili e la nostra</w:t>
      </w:r>
      <w:r w:rsidR="005A6038">
        <w:rPr>
          <w:rFonts w:ascii="Arial" w:hAnsi="Arial" w:cs="Arial"/>
          <w:bCs/>
          <w:kern w:val="22"/>
        </w:rPr>
        <w:t xml:space="preserve"> </w:t>
      </w:r>
      <w:r w:rsidR="004015C6" w:rsidRPr="00B712A1">
        <w:rPr>
          <w:rFonts w:ascii="Arial" w:hAnsi="Arial" w:cs="Arial"/>
          <w:bCs/>
          <w:kern w:val="22"/>
        </w:rPr>
        <w:t>società dal petrolio facendo funzionare tutta l</w:t>
      </w:r>
      <w:r>
        <w:rPr>
          <w:rFonts w:ascii="Arial" w:hAnsi="Arial" w:cs="Arial"/>
          <w:bCs/>
          <w:kern w:val="22"/>
        </w:rPr>
        <w:t>’</w:t>
      </w:r>
      <w:r w:rsidR="004015C6" w:rsidRPr="00B712A1">
        <w:rPr>
          <w:rFonts w:ascii="Arial" w:hAnsi="Arial" w:cs="Arial"/>
          <w:bCs/>
          <w:kern w:val="22"/>
        </w:rPr>
        <w:t>abitazione ad energia elettrica</w:t>
      </w:r>
      <w:r>
        <w:rPr>
          <w:rFonts w:ascii="Arial" w:hAnsi="Arial" w:cs="Arial"/>
          <w:bCs/>
          <w:kern w:val="22"/>
        </w:rPr>
        <w:t>,</w:t>
      </w:r>
      <w:r w:rsidR="004015C6" w:rsidRPr="00B712A1">
        <w:rPr>
          <w:rFonts w:ascii="Arial" w:hAnsi="Arial" w:cs="Arial"/>
          <w:bCs/>
          <w:kern w:val="22"/>
        </w:rPr>
        <w:t xml:space="preserve"> consumando una quantità</w:t>
      </w:r>
      <w:r w:rsidR="005A6038">
        <w:rPr>
          <w:rFonts w:ascii="Arial" w:hAnsi="Arial" w:cs="Arial"/>
          <w:bCs/>
          <w:kern w:val="22"/>
        </w:rPr>
        <w:t xml:space="preserve"> </w:t>
      </w:r>
      <w:r w:rsidR="004015C6" w:rsidRPr="00B712A1">
        <w:rPr>
          <w:rFonts w:ascii="Arial" w:hAnsi="Arial" w:cs="Arial"/>
          <w:bCs/>
          <w:kern w:val="22"/>
        </w:rPr>
        <w:t>di energia pari p</w:t>
      </w:r>
      <w:r>
        <w:rPr>
          <w:rFonts w:ascii="Arial" w:hAnsi="Arial" w:cs="Arial"/>
          <w:bCs/>
          <w:kern w:val="22"/>
        </w:rPr>
        <w:t>erlomeno a quella prodotta dall’</w:t>
      </w:r>
      <w:r w:rsidR="004015C6" w:rsidRPr="00B712A1">
        <w:rPr>
          <w:rFonts w:ascii="Arial" w:hAnsi="Arial" w:cs="Arial"/>
          <w:bCs/>
          <w:kern w:val="22"/>
        </w:rPr>
        <w:t>impianto fotovoltaico. Avete capito bene; siamo in</w:t>
      </w:r>
      <w:r w:rsidR="005A6038">
        <w:rPr>
          <w:rFonts w:ascii="Arial" w:hAnsi="Arial" w:cs="Arial"/>
          <w:bCs/>
          <w:kern w:val="22"/>
        </w:rPr>
        <w:t xml:space="preserve"> </w:t>
      </w:r>
      <w:r>
        <w:rPr>
          <w:rFonts w:ascii="Arial" w:hAnsi="Arial" w:cs="Arial"/>
          <w:bCs/>
          <w:kern w:val="22"/>
        </w:rPr>
        <w:t>grado di far funzionare un’</w:t>
      </w:r>
      <w:r w:rsidR="004015C6" w:rsidRPr="00B712A1">
        <w:rPr>
          <w:rFonts w:ascii="Arial" w:hAnsi="Arial" w:cs="Arial"/>
          <w:bCs/>
          <w:kern w:val="22"/>
        </w:rPr>
        <w:t>abitazione senza usare gasolio o gas, senza insomma usare petrolio</w:t>
      </w:r>
      <w:r>
        <w:rPr>
          <w:rFonts w:ascii="Arial" w:hAnsi="Arial" w:cs="Arial"/>
          <w:bCs/>
          <w:kern w:val="22"/>
        </w:rPr>
        <w:t>,</w:t>
      </w:r>
      <w:r w:rsidR="004015C6" w:rsidRPr="00B712A1">
        <w:rPr>
          <w:rFonts w:ascii="Arial" w:hAnsi="Arial" w:cs="Arial"/>
          <w:bCs/>
          <w:kern w:val="22"/>
        </w:rPr>
        <w:t xml:space="preserve"> grazie</w:t>
      </w:r>
      <w:r w:rsidR="005A6038">
        <w:rPr>
          <w:rFonts w:ascii="Arial" w:hAnsi="Arial" w:cs="Arial"/>
          <w:bCs/>
          <w:kern w:val="22"/>
        </w:rPr>
        <w:t xml:space="preserve"> </w:t>
      </w:r>
      <w:r w:rsidR="004015C6" w:rsidRPr="00B712A1">
        <w:rPr>
          <w:rFonts w:ascii="Arial" w:hAnsi="Arial" w:cs="Arial"/>
          <w:bCs/>
          <w:kern w:val="22"/>
        </w:rPr>
        <w:t xml:space="preserve">al sole. </w:t>
      </w:r>
      <w:r>
        <w:rPr>
          <w:rFonts w:ascii="Arial" w:hAnsi="Arial" w:cs="Arial"/>
          <w:bCs/>
          <w:kern w:val="22"/>
        </w:rPr>
        <w:t>“</w:t>
      </w:r>
      <w:r w:rsidR="004015C6" w:rsidRPr="00B712A1">
        <w:rPr>
          <w:rFonts w:ascii="Arial" w:hAnsi="Arial" w:cs="Arial"/>
          <w:bCs/>
          <w:kern w:val="22"/>
        </w:rPr>
        <w:t>Sei sicuro che non serve portare la linea del gas</w:t>
      </w:r>
      <w:r>
        <w:rPr>
          <w:rFonts w:ascii="Arial" w:hAnsi="Arial" w:cs="Arial"/>
          <w:bCs/>
          <w:kern w:val="22"/>
        </w:rPr>
        <w:t>?”</w:t>
      </w:r>
      <w:r w:rsidR="004015C6" w:rsidRPr="00B712A1">
        <w:rPr>
          <w:rFonts w:ascii="Arial" w:hAnsi="Arial" w:cs="Arial"/>
          <w:bCs/>
          <w:kern w:val="22"/>
        </w:rPr>
        <w:t xml:space="preserve"> mi fa preoccupata la mia committente</w:t>
      </w:r>
      <w:r w:rsidR="005A6038">
        <w:rPr>
          <w:rFonts w:ascii="Arial" w:hAnsi="Arial" w:cs="Arial"/>
          <w:bCs/>
          <w:kern w:val="22"/>
        </w:rPr>
        <w:t xml:space="preserve"> </w:t>
      </w:r>
      <w:r w:rsidR="004015C6" w:rsidRPr="00B712A1">
        <w:rPr>
          <w:rFonts w:ascii="Arial" w:hAnsi="Arial" w:cs="Arial"/>
          <w:bCs/>
          <w:kern w:val="22"/>
        </w:rPr>
        <w:t xml:space="preserve">Daniela; </w:t>
      </w:r>
      <w:r>
        <w:rPr>
          <w:rFonts w:ascii="Arial" w:hAnsi="Arial" w:cs="Arial"/>
          <w:bCs/>
          <w:kern w:val="22"/>
        </w:rPr>
        <w:t>“F</w:t>
      </w:r>
      <w:r w:rsidR="004015C6" w:rsidRPr="00B712A1">
        <w:rPr>
          <w:rFonts w:ascii="Arial" w:hAnsi="Arial" w:cs="Arial"/>
          <w:bCs/>
          <w:kern w:val="22"/>
        </w:rPr>
        <w:t>idati</w:t>
      </w:r>
      <w:r>
        <w:rPr>
          <w:rFonts w:ascii="Arial" w:hAnsi="Arial" w:cs="Arial"/>
          <w:bCs/>
          <w:kern w:val="22"/>
        </w:rPr>
        <w:t>”</w:t>
      </w:r>
      <w:r w:rsidR="004015C6" w:rsidRPr="00B712A1">
        <w:rPr>
          <w:rFonts w:ascii="Arial" w:hAnsi="Arial" w:cs="Arial"/>
          <w:bCs/>
          <w:kern w:val="22"/>
        </w:rPr>
        <w:t xml:space="preserve"> </w:t>
      </w:r>
      <w:r>
        <w:rPr>
          <w:rFonts w:ascii="Arial" w:hAnsi="Arial" w:cs="Arial"/>
          <w:bCs/>
          <w:kern w:val="22"/>
        </w:rPr>
        <w:t xml:space="preserve">le </w:t>
      </w:r>
      <w:r w:rsidR="004015C6" w:rsidRPr="00B712A1">
        <w:rPr>
          <w:rFonts w:ascii="Arial" w:hAnsi="Arial" w:cs="Arial"/>
          <w:bCs/>
          <w:kern w:val="22"/>
        </w:rPr>
        <w:t>dico. Da poco ho terminato l</w:t>
      </w:r>
      <w:r>
        <w:rPr>
          <w:rFonts w:ascii="Arial" w:hAnsi="Arial" w:cs="Arial"/>
          <w:bCs/>
          <w:kern w:val="22"/>
        </w:rPr>
        <w:t>’</w:t>
      </w:r>
      <w:r w:rsidR="004015C6" w:rsidRPr="00B712A1">
        <w:rPr>
          <w:rFonts w:ascii="Arial" w:hAnsi="Arial" w:cs="Arial"/>
          <w:bCs/>
          <w:kern w:val="22"/>
        </w:rPr>
        <w:t>abitazione di Daniela</w:t>
      </w:r>
      <w:r>
        <w:rPr>
          <w:rFonts w:ascii="Arial" w:hAnsi="Arial" w:cs="Arial"/>
          <w:bCs/>
          <w:kern w:val="22"/>
        </w:rPr>
        <w:t>,</w:t>
      </w:r>
      <w:r w:rsidR="004015C6" w:rsidRPr="00B712A1">
        <w:rPr>
          <w:rFonts w:ascii="Arial" w:hAnsi="Arial" w:cs="Arial"/>
          <w:bCs/>
          <w:kern w:val="22"/>
        </w:rPr>
        <w:t xml:space="preserve"> che per funzionare senza gas o</w:t>
      </w:r>
      <w:r w:rsidR="005A6038">
        <w:rPr>
          <w:rFonts w:ascii="Arial" w:hAnsi="Arial" w:cs="Arial"/>
          <w:bCs/>
          <w:kern w:val="22"/>
        </w:rPr>
        <w:t xml:space="preserve"> </w:t>
      </w:r>
      <w:r w:rsidR="004015C6" w:rsidRPr="00B712A1">
        <w:rPr>
          <w:rFonts w:ascii="Arial" w:hAnsi="Arial" w:cs="Arial"/>
          <w:bCs/>
          <w:kern w:val="22"/>
        </w:rPr>
        <w:t>gasolio e consumare 10, 70 kWh/</w:t>
      </w:r>
      <w:proofErr w:type="spellStart"/>
      <w:r w:rsidR="004015C6" w:rsidRPr="00B712A1">
        <w:rPr>
          <w:rFonts w:ascii="Arial" w:hAnsi="Arial" w:cs="Arial"/>
          <w:bCs/>
          <w:kern w:val="22"/>
        </w:rPr>
        <w:t>mq*a</w:t>
      </w:r>
      <w:proofErr w:type="spellEnd"/>
      <w:r w:rsidR="004015C6" w:rsidRPr="00B712A1">
        <w:rPr>
          <w:rFonts w:ascii="Arial" w:hAnsi="Arial" w:cs="Arial"/>
          <w:bCs/>
          <w:kern w:val="22"/>
        </w:rPr>
        <w:t xml:space="preserve"> ha avuto bisogno di tanti bravi artigiani, 13 imprese artigianali e</w:t>
      </w:r>
      <w:r w:rsidR="005A6038">
        <w:rPr>
          <w:rFonts w:ascii="Arial" w:hAnsi="Arial" w:cs="Arial"/>
          <w:bCs/>
          <w:kern w:val="22"/>
        </w:rPr>
        <w:t xml:space="preserve"> </w:t>
      </w:r>
      <w:r w:rsidR="004015C6" w:rsidRPr="00B712A1">
        <w:rPr>
          <w:rFonts w:ascii="Arial" w:hAnsi="Arial" w:cs="Arial"/>
          <w:bCs/>
          <w:kern w:val="22"/>
        </w:rPr>
        <w:t>5 studi professionali, tutti del posto per garantire nel tempo l</w:t>
      </w:r>
      <w:r>
        <w:rPr>
          <w:rFonts w:ascii="Arial" w:hAnsi="Arial" w:cs="Arial"/>
          <w:bCs/>
          <w:kern w:val="22"/>
        </w:rPr>
        <w:t>’</w:t>
      </w:r>
      <w:r w:rsidR="004015C6" w:rsidRPr="00B712A1">
        <w:rPr>
          <w:rFonts w:ascii="Arial" w:hAnsi="Arial" w:cs="Arial"/>
          <w:bCs/>
          <w:kern w:val="22"/>
        </w:rPr>
        <w:t>eventuale manutenzione.</w:t>
      </w:r>
    </w:p>
    <w:p w:rsidR="004015C6" w:rsidRPr="00B712A1" w:rsidRDefault="004015C6" w:rsidP="000029BE">
      <w:pPr>
        <w:autoSpaceDE w:val="0"/>
        <w:autoSpaceDN w:val="0"/>
        <w:adjustRightInd w:val="0"/>
        <w:spacing w:after="0" w:line="240" w:lineRule="auto"/>
        <w:jc w:val="both"/>
        <w:rPr>
          <w:rFonts w:ascii="Arial" w:hAnsi="Arial" w:cs="Arial"/>
          <w:bCs/>
          <w:kern w:val="22"/>
        </w:rPr>
      </w:pPr>
      <w:r w:rsidRPr="00B712A1">
        <w:rPr>
          <w:rFonts w:ascii="Arial" w:hAnsi="Arial" w:cs="Arial"/>
          <w:bCs/>
          <w:kern w:val="22"/>
        </w:rPr>
        <w:t>L</w:t>
      </w:r>
      <w:r w:rsidR="006835A3">
        <w:rPr>
          <w:rFonts w:ascii="Arial" w:hAnsi="Arial" w:cs="Arial"/>
          <w:bCs/>
          <w:kern w:val="22"/>
        </w:rPr>
        <w:t>’</w:t>
      </w:r>
      <w:r w:rsidRPr="00B712A1">
        <w:rPr>
          <w:rFonts w:ascii="Arial" w:hAnsi="Arial" w:cs="Arial"/>
          <w:bCs/>
          <w:kern w:val="22"/>
        </w:rPr>
        <w:t xml:space="preserve">edificio in oggetto </w:t>
      </w:r>
      <w:r w:rsidR="006835A3">
        <w:rPr>
          <w:rFonts w:ascii="Arial" w:hAnsi="Arial" w:cs="Arial"/>
          <w:bCs/>
          <w:kern w:val="22"/>
        </w:rPr>
        <w:t>è</w:t>
      </w:r>
      <w:r w:rsidRPr="00B712A1">
        <w:rPr>
          <w:rFonts w:ascii="Arial" w:hAnsi="Arial" w:cs="Arial"/>
          <w:bCs/>
          <w:kern w:val="22"/>
        </w:rPr>
        <w:t xml:space="preserve"> una parte di una bifamiliare ubicata in comune di Portogruaro</w:t>
      </w:r>
      <w:r w:rsidR="006835A3">
        <w:rPr>
          <w:rFonts w:ascii="Arial" w:hAnsi="Arial" w:cs="Arial"/>
          <w:bCs/>
          <w:kern w:val="22"/>
        </w:rPr>
        <w:t>,</w:t>
      </w:r>
      <w:r w:rsidRPr="00B712A1">
        <w:rPr>
          <w:rFonts w:ascii="Arial" w:hAnsi="Arial" w:cs="Arial"/>
          <w:bCs/>
          <w:kern w:val="22"/>
        </w:rPr>
        <w:t xml:space="preserve"> in provincia di</w:t>
      </w:r>
      <w:r w:rsidR="005A6038">
        <w:rPr>
          <w:rFonts w:ascii="Arial" w:hAnsi="Arial" w:cs="Arial"/>
          <w:bCs/>
          <w:kern w:val="22"/>
        </w:rPr>
        <w:t xml:space="preserve"> </w:t>
      </w:r>
      <w:r w:rsidRPr="00B712A1">
        <w:rPr>
          <w:rFonts w:ascii="Arial" w:hAnsi="Arial" w:cs="Arial"/>
          <w:bCs/>
          <w:kern w:val="22"/>
        </w:rPr>
        <w:t>Venezia</w:t>
      </w:r>
      <w:r w:rsidR="006835A3">
        <w:rPr>
          <w:rFonts w:ascii="Arial" w:hAnsi="Arial" w:cs="Arial"/>
          <w:bCs/>
          <w:kern w:val="22"/>
        </w:rPr>
        <w:t>,</w:t>
      </w:r>
      <w:r w:rsidR="006F2A13">
        <w:rPr>
          <w:rFonts w:ascii="Arial" w:hAnsi="Arial" w:cs="Arial"/>
          <w:bCs/>
          <w:kern w:val="22"/>
        </w:rPr>
        <w:t xml:space="preserve"> costruita agli inizi</w:t>
      </w:r>
      <w:r w:rsidRPr="00B712A1">
        <w:rPr>
          <w:rFonts w:ascii="Arial" w:hAnsi="Arial" w:cs="Arial"/>
          <w:bCs/>
          <w:kern w:val="22"/>
        </w:rPr>
        <w:t xml:space="preserve"> degli anni</w:t>
      </w:r>
      <w:r w:rsidR="006F2A13">
        <w:rPr>
          <w:rFonts w:ascii="Arial" w:hAnsi="Arial" w:cs="Arial"/>
          <w:bCs/>
          <w:kern w:val="22"/>
        </w:rPr>
        <w:t xml:space="preserve"> ’</w:t>
      </w:r>
      <w:r w:rsidRPr="00B712A1">
        <w:rPr>
          <w:rFonts w:ascii="Arial" w:hAnsi="Arial" w:cs="Arial"/>
          <w:bCs/>
          <w:kern w:val="22"/>
        </w:rPr>
        <w:t>70 e oggi sottoposta ad un recupero in funzione dell</w:t>
      </w:r>
      <w:r w:rsidR="006F2A13">
        <w:rPr>
          <w:rFonts w:ascii="Arial" w:hAnsi="Arial" w:cs="Arial"/>
          <w:bCs/>
          <w:kern w:val="22"/>
        </w:rPr>
        <w:t>’</w:t>
      </w:r>
      <w:r w:rsidRPr="00B712A1">
        <w:rPr>
          <w:rFonts w:ascii="Arial" w:hAnsi="Arial" w:cs="Arial"/>
          <w:bCs/>
          <w:kern w:val="22"/>
        </w:rPr>
        <w:t>efficienza</w:t>
      </w:r>
      <w:r w:rsidR="005A6038">
        <w:rPr>
          <w:rFonts w:ascii="Arial" w:hAnsi="Arial" w:cs="Arial"/>
          <w:bCs/>
          <w:kern w:val="22"/>
        </w:rPr>
        <w:t xml:space="preserve"> </w:t>
      </w:r>
      <w:r w:rsidR="006F2A13">
        <w:rPr>
          <w:rFonts w:ascii="Arial" w:hAnsi="Arial" w:cs="Arial"/>
          <w:bCs/>
          <w:kern w:val="22"/>
        </w:rPr>
        <w:t>energetica e dell’</w:t>
      </w:r>
      <w:r w:rsidRPr="00B712A1">
        <w:rPr>
          <w:rFonts w:ascii="Arial" w:hAnsi="Arial" w:cs="Arial"/>
          <w:bCs/>
          <w:kern w:val="22"/>
        </w:rPr>
        <w:t>uso delle rinnovabili. Il volume co</w:t>
      </w:r>
      <w:r w:rsidR="006F2A13">
        <w:rPr>
          <w:rFonts w:ascii="Arial" w:hAnsi="Arial" w:cs="Arial"/>
          <w:bCs/>
          <w:kern w:val="22"/>
        </w:rPr>
        <w:t>mplessivo dell’</w:t>
      </w:r>
      <w:r w:rsidRPr="00B712A1">
        <w:rPr>
          <w:rFonts w:ascii="Arial" w:hAnsi="Arial" w:cs="Arial"/>
          <w:bCs/>
          <w:kern w:val="22"/>
        </w:rPr>
        <w:t xml:space="preserve">abitazione è di </w:t>
      </w:r>
      <w:proofErr w:type="spellStart"/>
      <w:r w:rsidRPr="00B712A1">
        <w:rPr>
          <w:rFonts w:ascii="Arial" w:hAnsi="Arial" w:cs="Arial"/>
          <w:bCs/>
          <w:kern w:val="22"/>
        </w:rPr>
        <w:t>mc</w:t>
      </w:r>
      <w:proofErr w:type="spellEnd"/>
      <w:r w:rsidRPr="00B712A1">
        <w:rPr>
          <w:rFonts w:ascii="Arial" w:hAnsi="Arial" w:cs="Arial"/>
          <w:bCs/>
          <w:kern w:val="22"/>
        </w:rPr>
        <w:t xml:space="preserve"> 530, il volume</w:t>
      </w:r>
      <w:r w:rsidR="005A6038">
        <w:rPr>
          <w:rFonts w:ascii="Arial" w:hAnsi="Arial" w:cs="Arial"/>
          <w:bCs/>
          <w:kern w:val="22"/>
        </w:rPr>
        <w:t xml:space="preserve"> </w:t>
      </w:r>
      <w:r w:rsidRPr="00B712A1">
        <w:rPr>
          <w:rFonts w:ascii="Arial" w:hAnsi="Arial" w:cs="Arial"/>
          <w:bCs/>
          <w:kern w:val="22"/>
        </w:rPr>
        <w:t xml:space="preserve">riscaldato </w:t>
      </w:r>
      <w:proofErr w:type="spellStart"/>
      <w:r w:rsidRPr="00B712A1">
        <w:rPr>
          <w:rFonts w:ascii="Arial" w:hAnsi="Arial" w:cs="Arial"/>
          <w:bCs/>
          <w:kern w:val="22"/>
        </w:rPr>
        <w:t>mc</w:t>
      </w:r>
      <w:proofErr w:type="spellEnd"/>
      <w:r w:rsidRPr="00B712A1">
        <w:rPr>
          <w:rFonts w:ascii="Arial" w:hAnsi="Arial" w:cs="Arial"/>
          <w:bCs/>
          <w:kern w:val="22"/>
        </w:rPr>
        <w:t xml:space="preserve"> 521</w:t>
      </w:r>
      <w:r w:rsidR="006F2A13">
        <w:rPr>
          <w:rFonts w:ascii="Arial" w:hAnsi="Arial" w:cs="Arial"/>
          <w:bCs/>
          <w:kern w:val="22"/>
        </w:rPr>
        <w:t>,</w:t>
      </w:r>
      <w:r w:rsidRPr="00B712A1">
        <w:rPr>
          <w:rFonts w:ascii="Arial" w:hAnsi="Arial" w:cs="Arial"/>
          <w:bCs/>
          <w:kern w:val="22"/>
        </w:rPr>
        <w:t xml:space="preserve"> con una superficie coperta di 135 mq su uno e</w:t>
      </w:r>
      <w:r w:rsidR="006F2A13">
        <w:rPr>
          <w:rFonts w:ascii="Arial" w:hAnsi="Arial" w:cs="Arial"/>
          <w:bCs/>
          <w:kern w:val="22"/>
        </w:rPr>
        <w:t>/o due piani, in un lotto di mq</w:t>
      </w:r>
      <w:r w:rsidRPr="00B712A1">
        <w:rPr>
          <w:rFonts w:ascii="Arial" w:hAnsi="Arial" w:cs="Arial"/>
          <w:bCs/>
          <w:kern w:val="22"/>
        </w:rPr>
        <w:t xml:space="preserve"> 254.</w:t>
      </w:r>
    </w:p>
    <w:p w:rsidR="005A6038" w:rsidRDefault="004015C6" w:rsidP="000029BE">
      <w:pPr>
        <w:autoSpaceDE w:val="0"/>
        <w:autoSpaceDN w:val="0"/>
        <w:adjustRightInd w:val="0"/>
        <w:spacing w:after="0" w:line="240" w:lineRule="auto"/>
        <w:jc w:val="both"/>
        <w:rPr>
          <w:rFonts w:ascii="Arial" w:hAnsi="Arial" w:cs="Arial"/>
          <w:bCs/>
          <w:kern w:val="22"/>
        </w:rPr>
      </w:pPr>
      <w:r w:rsidRPr="00B712A1">
        <w:rPr>
          <w:rFonts w:ascii="Arial" w:hAnsi="Arial" w:cs="Arial"/>
          <w:bCs/>
          <w:kern w:val="22"/>
        </w:rPr>
        <w:t>Una casa classica con tipologia bifamiliare relativamente grande</w:t>
      </w:r>
      <w:r w:rsidR="006F2A13">
        <w:rPr>
          <w:rFonts w:ascii="Arial" w:hAnsi="Arial" w:cs="Arial"/>
          <w:bCs/>
          <w:kern w:val="22"/>
        </w:rPr>
        <w:t>,</w:t>
      </w:r>
      <w:r w:rsidRPr="00B712A1">
        <w:rPr>
          <w:rFonts w:ascii="Arial" w:hAnsi="Arial" w:cs="Arial"/>
          <w:bCs/>
          <w:kern w:val="22"/>
        </w:rPr>
        <w:t xml:space="preserve"> su un piccolo lotto</w:t>
      </w:r>
      <w:r w:rsidR="006F2A13">
        <w:rPr>
          <w:rFonts w:ascii="Arial" w:hAnsi="Arial" w:cs="Arial"/>
          <w:bCs/>
          <w:kern w:val="22"/>
        </w:rPr>
        <w:t>,</w:t>
      </w:r>
      <w:r w:rsidRPr="00B712A1">
        <w:rPr>
          <w:rFonts w:ascii="Arial" w:hAnsi="Arial" w:cs="Arial"/>
          <w:bCs/>
          <w:kern w:val="22"/>
        </w:rPr>
        <w:t xml:space="preserve"> costruita con</w:t>
      </w:r>
      <w:r w:rsidR="005A6038">
        <w:rPr>
          <w:rFonts w:ascii="Arial" w:hAnsi="Arial" w:cs="Arial"/>
          <w:bCs/>
          <w:kern w:val="22"/>
        </w:rPr>
        <w:t xml:space="preserve"> </w:t>
      </w:r>
      <w:r w:rsidRPr="00B712A1">
        <w:rPr>
          <w:rFonts w:ascii="Arial" w:hAnsi="Arial" w:cs="Arial"/>
          <w:bCs/>
          <w:kern w:val="22"/>
        </w:rPr>
        <w:t>edilizia convenzionata per dipendenti statali.</w:t>
      </w:r>
    </w:p>
    <w:p w:rsidR="005A6038" w:rsidRDefault="004015C6" w:rsidP="000029BE">
      <w:pPr>
        <w:autoSpaceDE w:val="0"/>
        <w:autoSpaceDN w:val="0"/>
        <w:adjustRightInd w:val="0"/>
        <w:spacing w:after="0" w:line="240" w:lineRule="auto"/>
        <w:jc w:val="both"/>
        <w:rPr>
          <w:rFonts w:ascii="Arial" w:hAnsi="Arial" w:cs="Arial"/>
          <w:bCs/>
          <w:kern w:val="22"/>
        </w:rPr>
      </w:pPr>
      <w:r w:rsidRPr="00B712A1">
        <w:rPr>
          <w:rFonts w:ascii="Arial" w:hAnsi="Arial" w:cs="Arial"/>
          <w:bCs/>
          <w:kern w:val="22"/>
        </w:rPr>
        <w:t>L</w:t>
      </w:r>
      <w:r w:rsidR="006F2A13">
        <w:rPr>
          <w:rFonts w:ascii="Arial" w:hAnsi="Arial" w:cs="Arial"/>
          <w:bCs/>
          <w:kern w:val="22"/>
        </w:rPr>
        <w:t>’</w:t>
      </w:r>
      <w:r w:rsidRPr="00B712A1">
        <w:rPr>
          <w:rFonts w:ascii="Arial" w:hAnsi="Arial" w:cs="Arial"/>
          <w:bCs/>
          <w:kern w:val="22"/>
        </w:rPr>
        <w:t>abitazione</w:t>
      </w:r>
      <w:r w:rsidR="001E22B1">
        <w:rPr>
          <w:rFonts w:ascii="Arial" w:hAnsi="Arial" w:cs="Arial"/>
          <w:bCs/>
          <w:kern w:val="22"/>
        </w:rPr>
        <w:t>,</w:t>
      </w:r>
      <w:r w:rsidRPr="00B712A1">
        <w:rPr>
          <w:rFonts w:ascii="Arial" w:hAnsi="Arial" w:cs="Arial"/>
          <w:bCs/>
          <w:kern w:val="22"/>
        </w:rPr>
        <w:t xml:space="preserve"> isolata a cappotto con pannello di sughero di cm 14, ha un impianto con pompa di calore</w:t>
      </w:r>
      <w:r w:rsidR="005A6038">
        <w:rPr>
          <w:rFonts w:ascii="Arial" w:hAnsi="Arial" w:cs="Arial"/>
          <w:bCs/>
          <w:kern w:val="22"/>
        </w:rPr>
        <w:t xml:space="preserve"> </w:t>
      </w:r>
      <w:r w:rsidRPr="00B712A1">
        <w:rPr>
          <w:rFonts w:ascii="Arial" w:hAnsi="Arial" w:cs="Arial"/>
          <w:bCs/>
          <w:kern w:val="22"/>
        </w:rPr>
        <w:t>elett</w:t>
      </w:r>
      <w:r w:rsidR="001E22B1">
        <w:rPr>
          <w:rFonts w:ascii="Arial" w:hAnsi="Arial" w:cs="Arial"/>
          <w:bCs/>
          <w:kern w:val="22"/>
        </w:rPr>
        <w:t>rica, pannello solare termico e</w:t>
      </w:r>
      <w:r w:rsidRPr="00B712A1">
        <w:rPr>
          <w:rFonts w:ascii="Arial" w:hAnsi="Arial" w:cs="Arial"/>
          <w:bCs/>
          <w:kern w:val="22"/>
        </w:rPr>
        <w:t xml:space="preserve"> fotovoltaico, una classe energetica </w:t>
      </w:r>
      <w:proofErr w:type="spellStart"/>
      <w:r w:rsidRPr="00B712A1">
        <w:rPr>
          <w:rFonts w:ascii="Arial" w:hAnsi="Arial" w:cs="Arial"/>
          <w:bCs/>
          <w:kern w:val="22"/>
        </w:rPr>
        <w:t>A+</w:t>
      </w:r>
      <w:proofErr w:type="spellEnd"/>
      <w:r w:rsidRPr="00B712A1">
        <w:rPr>
          <w:rFonts w:ascii="Arial" w:hAnsi="Arial" w:cs="Arial"/>
          <w:bCs/>
          <w:kern w:val="22"/>
        </w:rPr>
        <w:t xml:space="preserve"> con un indice di</w:t>
      </w:r>
      <w:r w:rsidR="005A6038">
        <w:rPr>
          <w:rFonts w:ascii="Arial" w:hAnsi="Arial" w:cs="Arial"/>
          <w:bCs/>
          <w:kern w:val="22"/>
        </w:rPr>
        <w:t xml:space="preserve"> </w:t>
      </w:r>
      <w:r w:rsidRPr="00B712A1">
        <w:rPr>
          <w:rFonts w:ascii="Arial" w:hAnsi="Arial" w:cs="Arial"/>
          <w:bCs/>
          <w:kern w:val="22"/>
        </w:rPr>
        <w:t>prestazione energetica globale (</w:t>
      </w:r>
      <w:proofErr w:type="spellStart"/>
      <w:r w:rsidRPr="00B712A1">
        <w:rPr>
          <w:rFonts w:ascii="Arial" w:hAnsi="Arial" w:cs="Arial"/>
          <w:bCs/>
          <w:kern w:val="22"/>
        </w:rPr>
        <w:t>EPgi</w:t>
      </w:r>
      <w:proofErr w:type="spellEnd"/>
      <w:r w:rsidRPr="00B712A1">
        <w:rPr>
          <w:rFonts w:ascii="Arial" w:hAnsi="Arial" w:cs="Arial"/>
          <w:bCs/>
          <w:kern w:val="22"/>
        </w:rPr>
        <w:t>) uguale a 10,70 kW/h/</w:t>
      </w:r>
      <w:proofErr w:type="spellStart"/>
      <w:r w:rsidRPr="00B712A1">
        <w:rPr>
          <w:rFonts w:ascii="Arial" w:hAnsi="Arial" w:cs="Arial"/>
          <w:bCs/>
          <w:kern w:val="22"/>
        </w:rPr>
        <w:t>mq*a</w:t>
      </w:r>
      <w:proofErr w:type="spellEnd"/>
      <w:r w:rsidRPr="00B712A1">
        <w:rPr>
          <w:rFonts w:ascii="Arial" w:hAnsi="Arial" w:cs="Arial"/>
          <w:bCs/>
          <w:kern w:val="22"/>
        </w:rPr>
        <w:t>, un consumo stimato annuo di 7.800</w:t>
      </w:r>
      <w:r w:rsidR="005A6038">
        <w:rPr>
          <w:rFonts w:ascii="Arial" w:hAnsi="Arial" w:cs="Arial"/>
          <w:bCs/>
          <w:kern w:val="22"/>
        </w:rPr>
        <w:t xml:space="preserve"> </w:t>
      </w:r>
      <w:r w:rsidRPr="00B712A1">
        <w:rPr>
          <w:rFonts w:ascii="Arial" w:hAnsi="Arial" w:cs="Arial"/>
          <w:bCs/>
          <w:kern w:val="22"/>
        </w:rPr>
        <w:t xml:space="preserve">kWh/a (6.400 kWh/a per </w:t>
      </w:r>
      <w:r w:rsidR="001E22B1">
        <w:rPr>
          <w:rFonts w:ascii="Arial" w:hAnsi="Arial" w:cs="Arial"/>
          <w:bCs/>
          <w:kern w:val="22"/>
        </w:rPr>
        <w:t xml:space="preserve">il </w:t>
      </w:r>
      <w:r w:rsidRPr="00B712A1">
        <w:rPr>
          <w:rFonts w:ascii="Arial" w:hAnsi="Arial" w:cs="Arial"/>
          <w:bCs/>
          <w:kern w:val="22"/>
        </w:rPr>
        <w:t>riscaldamento e 1.400 kWh/a per il funzionamento)</w:t>
      </w:r>
      <w:r w:rsidR="001E22B1">
        <w:rPr>
          <w:rFonts w:ascii="Arial" w:hAnsi="Arial" w:cs="Arial"/>
          <w:bCs/>
          <w:kern w:val="22"/>
        </w:rPr>
        <w:t>,</w:t>
      </w:r>
      <w:r w:rsidRPr="00B712A1">
        <w:rPr>
          <w:rFonts w:ascii="Arial" w:hAnsi="Arial" w:cs="Arial"/>
          <w:bCs/>
          <w:kern w:val="22"/>
        </w:rPr>
        <w:t xml:space="preserve"> un impianto fotovoltaico</w:t>
      </w:r>
      <w:r w:rsidR="005A6038">
        <w:rPr>
          <w:rFonts w:ascii="Arial" w:hAnsi="Arial" w:cs="Arial"/>
          <w:bCs/>
          <w:kern w:val="22"/>
        </w:rPr>
        <w:t xml:space="preserve"> </w:t>
      </w:r>
      <w:r w:rsidRPr="00B712A1">
        <w:rPr>
          <w:rFonts w:ascii="Arial" w:hAnsi="Arial" w:cs="Arial"/>
          <w:bCs/>
          <w:kern w:val="22"/>
        </w:rPr>
        <w:t>installato con potenza nominale di 8,50 kW e una produzione attesa di 8.100 kW/a.</w:t>
      </w:r>
    </w:p>
    <w:p w:rsidR="004015C6" w:rsidRPr="00B712A1" w:rsidRDefault="004015C6" w:rsidP="000029BE">
      <w:pPr>
        <w:autoSpaceDE w:val="0"/>
        <w:autoSpaceDN w:val="0"/>
        <w:adjustRightInd w:val="0"/>
        <w:spacing w:after="0" w:line="240" w:lineRule="auto"/>
        <w:jc w:val="both"/>
        <w:rPr>
          <w:rFonts w:ascii="Arial" w:hAnsi="Arial" w:cs="Arial"/>
          <w:bCs/>
          <w:kern w:val="22"/>
        </w:rPr>
      </w:pPr>
      <w:r w:rsidRPr="00B712A1">
        <w:rPr>
          <w:rFonts w:ascii="Arial" w:hAnsi="Arial" w:cs="Arial"/>
          <w:bCs/>
          <w:kern w:val="22"/>
        </w:rPr>
        <w:lastRenderedPageBreak/>
        <w:t>Inizio lavori 10 ottobre 2011, fine lavori 1</w:t>
      </w:r>
      <w:r w:rsidR="001E22B1">
        <w:rPr>
          <w:rFonts w:ascii="Arial" w:hAnsi="Arial" w:cs="Arial"/>
          <w:bCs/>
          <w:kern w:val="22"/>
        </w:rPr>
        <w:t xml:space="preserve"> aprile </w:t>
      </w:r>
      <w:r w:rsidRPr="00B712A1">
        <w:rPr>
          <w:rFonts w:ascii="Arial" w:hAnsi="Arial" w:cs="Arial"/>
          <w:bCs/>
          <w:kern w:val="22"/>
        </w:rPr>
        <w:t>2014; 2,5 anni di lavoro che ha visto impiegate 13</w:t>
      </w:r>
      <w:r w:rsidR="005A6038">
        <w:rPr>
          <w:rFonts w:ascii="Arial" w:hAnsi="Arial" w:cs="Arial"/>
          <w:bCs/>
          <w:kern w:val="22"/>
        </w:rPr>
        <w:t xml:space="preserve"> </w:t>
      </w:r>
      <w:r w:rsidRPr="00B712A1">
        <w:rPr>
          <w:rFonts w:ascii="Arial" w:hAnsi="Arial" w:cs="Arial"/>
          <w:bCs/>
          <w:kern w:val="22"/>
        </w:rPr>
        <w:t>imprese con un totale di 48 addetti, piccole, con un numero medio di addetti pari a 3,7. Imprese del</w:t>
      </w:r>
      <w:r w:rsidR="005A6038">
        <w:rPr>
          <w:rFonts w:ascii="Arial" w:hAnsi="Arial" w:cs="Arial"/>
          <w:bCs/>
          <w:kern w:val="22"/>
        </w:rPr>
        <w:t xml:space="preserve"> </w:t>
      </w:r>
      <w:r w:rsidR="001E22B1">
        <w:rPr>
          <w:rFonts w:ascii="Arial" w:hAnsi="Arial" w:cs="Arial"/>
          <w:bCs/>
          <w:kern w:val="22"/>
        </w:rPr>
        <w:t>posto: l’</w:t>
      </w:r>
      <w:r w:rsidRPr="00B712A1">
        <w:rPr>
          <w:rFonts w:ascii="Arial" w:hAnsi="Arial" w:cs="Arial"/>
          <w:bCs/>
          <w:kern w:val="22"/>
        </w:rPr>
        <w:t>85% delle imprese hanno sede nella provincia di Venezia, il 15% nella confinante provincia di</w:t>
      </w:r>
      <w:r w:rsidR="005A6038">
        <w:rPr>
          <w:rFonts w:ascii="Arial" w:hAnsi="Arial" w:cs="Arial"/>
          <w:bCs/>
          <w:kern w:val="22"/>
        </w:rPr>
        <w:t xml:space="preserve"> </w:t>
      </w:r>
      <w:r w:rsidRPr="00B712A1">
        <w:rPr>
          <w:rFonts w:ascii="Arial" w:hAnsi="Arial" w:cs="Arial"/>
          <w:bCs/>
          <w:kern w:val="22"/>
        </w:rPr>
        <w:t>Udine, imprese artigianali pronte a garantire nel tempo l</w:t>
      </w:r>
      <w:r w:rsidR="001E22B1">
        <w:rPr>
          <w:rFonts w:ascii="Arial" w:hAnsi="Arial" w:cs="Arial"/>
          <w:bCs/>
          <w:kern w:val="22"/>
        </w:rPr>
        <w:t>’</w:t>
      </w:r>
      <w:r w:rsidRPr="00B712A1">
        <w:rPr>
          <w:rFonts w:ascii="Arial" w:hAnsi="Arial" w:cs="Arial"/>
          <w:bCs/>
          <w:kern w:val="22"/>
        </w:rPr>
        <w:t>eventuale manutenzione. Alla progettazione</w:t>
      </w:r>
      <w:r w:rsidR="005A6038">
        <w:rPr>
          <w:rFonts w:ascii="Arial" w:hAnsi="Arial" w:cs="Arial"/>
          <w:bCs/>
          <w:kern w:val="22"/>
        </w:rPr>
        <w:t xml:space="preserve"> </w:t>
      </w:r>
      <w:r w:rsidRPr="00B712A1">
        <w:rPr>
          <w:rFonts w:ascii="Arial" w:hAnsi="Arial" w:cs="Arial"/>
          <w:bCs/>
          <w:kern w:val="22"/>
        </w:rPr>
        <w:t>hanno partecipato 5 studi professionali del luogo, 3 ingegneri</w:t>
      </w:r>
      <w:r w:rsidR="001E22B1">
        <w:rPr>
          <w:rFonts w:ascii="Arial" w:hAnsi="Arial" w:cs="Arial"/>
          <w:bCs/>
          <w:kern w:val="22"/>
        </w:rPr>
        <w:t>,</w:t>
      </w:r>
      <w:r w:rsidRPr="00B712A1">
        <w:rPr>
          <w:rFonts w:ascii="Arial" w:hAnsi="Arial" w:cs="Arial"/>
          <w:bCs/>
          <w:kern w:val="22"/>
        </w:rPr>
        <w:t xml:space="preserve"> un perito e il sottoscritto architetto</w:t>
      </w:r>
      <w:r w:rsidR="001E22B1">
        <w:rPr>
          <w:rFonts w:ascii="Arial" w:hAnsi="Arial" w:cs="Arial"/>
          <w:bCs/>
          <w:kern w:val="22"/>
        </w:rPr>
        <w:t>,</w:t>
      </w:r>
      <w:r w:rsidRPr="00B712A1">
        <w:rPr>
          <w:rFonts w:ascii="Arial" w:hAnsi="Arial" w:cs="Arial"/>
          <w:bCs/>
          <w:kern w:val="22"/>
        </w:rPr>
        <w:t xml:space="preserve"> con un</w:t>
      </w:r>
      <w:r w:rsidR="005A6038">
        <w:rPr>
          <w:rFonts w:ascii="Arial" w:hAnsi="Arial" w:cs="Arial"/>
          <w:bCs/>
          <w:kern w:val="22"/>
        </w:rPr>
        <w:t xml:space="preserve"> </w:t>
      </w:r>
      <w:r w:rsidRPr="00B712A1">
        <w:rPr>
          <w:rFonts w:ascii="Arial" w:hAnsi="Arial" w:cs="Arial"/>
          <w:bCs/>
          <w:kern w:val="22"/>
        </w:rPr>
        <w:t>numero medio di addetti di 1,2 e una età media di 40,2 anni nonostante i miei 61 anni; professionisti</w:t>
      </w:r>
      <w:r w:rsidR="005A6038">
        <w:rPr>
          <w:rFonts w:ascii="Arial" w:hAnsi="Arial" w:cs="Arial"/>
          <w:bCs/>
          <w:kern w:val="22"/>
        </w:rPr>
        <w:t xml:space="preserve"> </w:t>
      </w:r>
      <w:r w:rsidRPr="00B712A1">
        <w:rPr>
          <w:rFonts w:ascii="Arial" w:hAnsi="Arial" w:cs="Arial"/>
          <w:bCs/>
          <w:kern w:val="22"/>
        </w:rPr>
        <w:t>giovani e bravi.</w:t>
      </w:r>
    </w:p>
    <w:p w:rsidR="004015C6" w:rsidRPr="00B712A1" w:rsidRDefault="004015C6" w:rsidP="000029BE">
      <w:pPr>
        <w:autoSpaceDE w:val="0"/>
        <w:autoSpaceDN w:val="0"/>
        <w:adjustRightInd w:val="0"/>
        <w:spacing w:after="0" w:line="240" w:lineRule="auto"/>
        <w:jc w:val="both"/>
        <w:rPr>
          <w:rFonts w:ascii="Arial" w:hAnsi="Arial" w:cs="Arial"/>
          <w:bCs/>
          <w:kern w:val="22"/>
        </w:rPr>
      </w:pPr>
      <w:r w:rsidRPr="00B712A1">
        <w:rPr>
          <w:rFonts w:ascii="Arial" w:hAnsi="Arial" w:cs="Arial"/>
          <w:bCs/>
          <w:kern w:val="22"/>
        </w:rPr>
        <w:t>La spesa totale è stata di 320.000 euro</w:t>
      </w:r>
      <w:r w:rsidR="00CC64D0">
        <w:rPr>
          <w:rFonts w:ascii="Arial" w:hAnsi="Arial" w:cs="Arial"/>
          <w:bCs/>
          <w:kern w:val="22"/>
        </w:rPr>
        <w:t>,</w:t>
      </w:r>
      <w:r w:rsidRPr="00B712A1">
        <w:rPr>
          <w:rFonts w:ascii="Arial" w:hAnsi="Arial" w:cs="Arial"/>
          <w:bCs/>
          <w:kern w:val="22"/>
        </w:rPr>
        <w:t xml:space="preserve"> comprensiva di 35.000 euro di IVA e 28.000 euro di spese</w:t>
      </w:r>
      <w:r w:rsidR="005A6038">
        <w:rPr>
          <w:rFonts w:ascii="Arial" w:hAnsi="Arial" w:cs="Arial"/>
          <w:bCs/>
          <w:kern w:val="22"/>
        </w:rPr>
        <w:t xml:space="preserve"> </w:t>
      </w:r>
      <w:r w:rsidRPr="00B712A1">
        <w:rPr>
          <w:rFonts w:ascii="Arial" w:hAnsi="Arial" w:cs="Arial"/>
          <w:bCs/>
          <w:kern w:val="22"/>
        </w:rPr>
        <w:t>tecniche</w:t>
      </w:r>
      <w:r w:rsidR="00CC64D0">
        <w:rPr>
          <w:rFonts w:ascii="Arial" w:hAnsi="Arial" w:cs="Arial"/>
          <w:bCs/>
          <w:kern w:val="22"/>
        </w:rPr>
        <w:t>,</w:t>
      </w:r>
      <w:r w:rsidRPr="00B712A1">
        <w:rPr>
          <w:rFonts w:ascii="Arial" w:hAnsi="Arial" w:cs="Arial"/>
          <w:bCs/>
          <w:kern w:val="22"/>
        </w:rPr>
        <w:t xml:space="preserve"> con un ritorno fiscale in 10 anni di 140.000 euro; un totale di 54 addetti impiegati e 5.925 euro</w:t>
      </w:r>
      <w:r w:rsidR="005A6038">
        <w:rPr>
          <w:rFonts w:ascii="Arial" w:hAnsi="Arial" w:cs="Arial"/>
          <w:bCs/>
          <w:kern w:val="22"/>
        </w:rPr>
        <w:t xml:space="preserve"> </w:t>
      </w:r>
      <w:r w:rsidRPr="00B712A1">
        <w:rPr>
          <w:rFonts w:ascii="Arial" w:hAnsi="Arial" w:cs="Arial"/>
          <w:bCs/>
          <w:kern w:val="22"/>
        </w:rPr>
        <w:t>per ogni addetto.</w:t>
      </w:r>
    </w:p>
    <w:p w:rsidR="004015C6" w:rsidRPr="00B712A1" w:rsidRDefault="004015C6" w:rsidP="000029BE">
      <w:pPr>
        <w:autoSpaceDE w:val="0"/>
        <w:autoSpaceDN w:val="0"/>
        <w:adjustRightInd w:val="0"/>
        <w:spacing w:after="0" w:line="240" w:lineRule="auto"/>
        <w:jc w:val="both"/>
        <w:rPr>
          <w:rFonts w:ascii="Arial" w:hAnsi="Arial" w:cs="Arial"/>
          <w:bCs/>
          <w:kern w:val="22"/>
        </w:rPr>
      </w:pPr>
      <w:r w:rsidRPr="00B712A1">
        <w:rPr>
          <w:rFonts w:ascii="Arial" w:hAnsi="Arial" w:cs="Arial"/>
          <w:bCs/>
          <w:kern w:val="22"/>
        </w:rPr>
        <w:t>Lavoro utile fatto da piccole imprese del territorio, progettato da giovani professionisti</w:t>
      </w:r>
      <w:r w:rsidR="00CC64D0">
        <w:rPr>
          <w:rFonts w:ascii="Arial" w:hAnsi="Arial" w:cs="Arial"/>
          <w:bCs/>
          <w:kern w:val="22"/>
        </w:rPr>
        <w:t>,</w:t>
      </w:r>
      <w:r w:rsidRPr="00B712A1">
        <w:rPr>
          <w:rFonts w:ascii="Arial" w:hAnsi="Arial" w:cs="Arial"/>
          <w:bCs/>
          <w:kern w:val="22"/>
        </w:rPr>
        <w:t xml:space="preserve"> con un alto</w:t>
      </w:r>
      <w:r w:rsidR="005A6038">
        <w:rPr>
          <w:rFonts w:ascii="Arial" w:hAnsi="Arial" w:cs="Arial"/>
          <w:bCs/>
          <w:kern w:val="22"/>
        </w:rPr>
        <w:t xml:space="preserve"> </w:t>
      </w:r>
      <w:r w:rsidRPr="00B712A1">
        <w:rPr>
          <w:rFonts w:ascii="Arial" w:hAnsi="Arial" w:cs="Arial"/>
          <w:bCs/>
          <w:kern w:val="22"/>
        </w:rPr>
        <w:t>rapporto fra costi e addetti per liberare la società dal petrolio. Troppo semplice.</w:t>
      </w:r>
    </w:p>
    <w:p w:rsidR="004015C6" w:rsidRPr="00B712A1" w:rsidRDefault="005A6038" w:rsidP="000029BE">
      <w:pPr>
        <w:autoSpaceDE w:val="0"/>
        <w:autoSpaceDN w:val="0"/>
        <w:adjustRightInd w:val="0"/>
        <w:spacing w:after="0" w:line="240" w:lineRule="auto"/>
        <w:jc w:val="both"/>
        <w:rPr>
          <w:rFonts w:ascii="Arial" w:hAnsi="Arial" w:cs="Arial"/>
          <w:bCs/>
          <w:kern w:val="22"/>
        </w:rPr>
      </w:pPr>
      <w:r>
        <w:rPr>
          <w:rFonts w:ascii="Arial" w:hAnsi="Arial" w:cs="Arial"/>
          <w:bCs/>
          <w:kern w:val="22"/>
        </w:rPr>
        <w:t>Tutto risolto</w:t>
      </w:r>
      <w:r w:rsidR="004015C6" w:rsidRPr="00B712A1">
        <w:rPr>
          <w:rFonts w:ascii="Arial" w:hAnsi="Arial" w:cs="Arial"/>
          <w:bCs/>
          <w:kern w:val="22"/>
        </w:rPr>
        <w:t>? No.</w:t>
      </w:r>
    </w:p>
    <w:p w:rsidR="004015C6" w:rsidRPr="00B712A1" w:rsidRDefault="004015C6" w:rsidP="000029BE">
      <w:pPr>
        <w:autoSpaceDE w:val="0"/>
        <w:autoSpaceDN w:val="0"/>
        <w:adjustRightInd w:val="0"/>
        <w:spacing w:after="0" w:line="240" w:lineRule="auto"/>
        <w:jc w:val="both"/>
        <w:rPr>
          <w:rFonts w:ascii="Arial" w:hAnsi="Arial" w:cs="Arial"/>
          <w:bCs/>
          <w:kern w:val="22"/>
        </w:rPr>
      </w:pPr>
      <w:r w:rsidRPr="00B712A1">
        <w:rPr>
          <w:rFonts w:ascii="Arial" w:hAnsi="Arial" w:cs="Arial"/>
          <w:bCs/>
          <w:kern w:val="22"/>
        </w:rPr>
        <w:t>La casa costa ancora tanto</w:t>
      </w:r>
      <w:r w:rsidR="00CC64D0">
        <w:rPr>
          <w:rFonts w:ascii="Arial" w:hAnsi="Arial" w:cs="Arial"/>
          <w:bCs/>
          <w:kern w:val="22"/>
        </w:rPr>
        <w:t>:</w:t>
      </w:r>
      <w:r w:rsidRPr="00B712A1">
        <w:rPr>
          <w:rFonts w:ascii="Arial" w:hAnsi="Arial" w:cs="Arial"/>
          <w:bCs/>
          <w:kern w:val="22"/>
        </w:rPr>
        <w:t xml:space="preserve"> il processo edilizio, nonostante i muratori prendano solo 1.200-1.300 euro</w:t>
      </w:r>
      <w:r w:rsidR="005A6038">
        <w:rPr>
          <w:rFonts w:ascii="Arial" w:hAnsi="Arial" w:cs="Arial"/>
          <w:bCs/>
          <w:kern w:val="22"/>
        </w:rPr>
        <w:t xml:space="preserve"> </w:t>
      </w:r>
      <w:r w:rsidRPr="00B712A1">
        <w:rPr>
          <w:rFonts w:ascii="Arial" w:hAnsi="Arial" w:cs="Arial"/>
          <w:bCs/>
          <w:kern w:val="22"/>
        </w:rPr>
        <w:t>al mese, costa troppo, pochi hanno le possibilità economiche per arrivare alla casa, il disoccupato non</w:t>
      </w:r>
      <w:r w:rsidR="005A6038">
        <w:rPr>
          <w:rFonts w:ascii="Arial" w:hAnsi="Arial" w:cs="Arial"/>
          <w:bCs/>
          <w:kern w:val="22"/>
        </w:rPr>
        <w:t xml:space="preserve"> </w:t>
      </w:r>
      <w:r w:rsidRPr="00B712A1">
        <w:rPr>
          <w:rFonts w:ascii="Arial" w:hAnsi="Arial" w:cs="Arial"/>
          <w:bCs/>
          <w:kern w:val="22"/>
        </w:rPr>
        <w:t>può accedere agli sgravi fiscali, la tipologia di casa proposta è ancora insostenibile e l</w:t>
      </w:r>
      <w:r w:rsidR="00CC64D0">
        <w:rPr>
          <w:rFonts w:ascii="Arial" w:hAnsi="Arial" w:cs="Arial"/>
          <w:bCs/>
          <w:kern w:val="22"/>
        </w:rPr>
        <w:t>’</w:t>
      </w:r>
      <w:r w:rsidRPr="00B712A1">
        <w:rPr>
          <w:rFonts w:ascii="Arial" w:hAnsi="Arial" w:cs="Arial"/>
          <w:bCs/>
          <w:kern w:val="22"/>
        </w:rPr>
        <w:t>intorno dell</w:t>
      </w:r>
      <w:r w:rsidR="00CC64D0">
        <w:rPr>
          <w:rFonts w:ascii="Arial" w:hAnsi="Arial" w:cs="Arial"/>
          <w:bCs/>
          <w:kern w:val="22"/>
        </w:rPr>
        <w:t>’</w:t>
      </w:r>
      <w:r w:rsidRPr="00B712A1">
        <w:rPr>
          <w:rFonts w:ascii="Arial" w:hAnsi="Arial" w:cs="Arial"/>
          <w:bCs/>
          <w:kern w:val="22"/>
        </w:rPr>
        <w:t>abitazione è anch</w:t>
      </w:r>
      <w:r w:rsidR="00CC64D0">
        <w:rPr>
          <w:rFonts w:ascii="Arial" w:hAnsi="Arial" w:cs="Arial"/>
          <w:bCs/>
          <w:kern w:val="22"/>
        </w:rPr>
        <w:t>’</w:t>
      </w:r>
      <w:r w:rsidRPr="00B712A1">
        <w:rPr>
          <w:rFonts w:ascii="Arial" w:hAnsi="Arial" w:cs="Arial"/>
          <w:bCs/>
          <w:kern w:val="22"/>
        </w:rPr>
        <w:t>esso insostenibile.</w:t>
      </w:r>
    </w:p>
    <w:p w:rsidR="005A6038" w:rsidRDefault="004015C6" w:rsidP="000029BE">
      <w:pPr>
        <w:autoSpaceDE w:val="0"/>
        <w:autoSpaceDN w:val="0"/>
        <w:adjustRightInd w:val="0"/>
        <w:spacing w:after="0" w:line="240" w:lineRule="auto"/>
        <w:jc w:val="both"/>
        <w:rPr>
          <w:rFonts w:ascii="Arial" w:hAnsi="Arial" w:cs="Arial"/>
          <w:bCs/>
          <w:kern w:val="22"/>
        </w:rPr>
      </w:pPr>
      <w:r w:rsidRPr="00B712A1">
        <w:rPr>
          <w:rFonts w:ascii="Arial" w:hAnsi="Arial" w:cs="Arial"/>
          <w:bCs/>
          <w:kern w:val="22"/>
        </w:rPr>
        <w:t>Dobbiamo fare un ulteriore passo verso:</w:t>
      </w:r>
    </w:p>
    <w:p w:rsidR="004015C6" w:rsidRPr="00B712A1" w:rsidRDefault="004015C6" w:rsidP="000029BE">
      <w:pPr>
        <w:autoSpaceDE w:val="0"/>
        <w:autoSpaceDN w:val="0"/>
        <w:adjustRightInd w:val="0"/>
        <w:spacing w:after="0" w:line="240" w:lineRule="auto"/>
        <w:jc w:val="both"/>
        <w:rPr>
          <w:rFonts w:ascii="Arial" w:hAnsi="Arial" w:cs="Arial"/>
          <w:bCs/>
          <w:kern w:val="22"/>
        </w:rPr>
      </w:pPr>
      <w:proofErr w:type="spellStart"/>
      <w:r w:rsidRPr="005A6038">
        <w:rPr>
          <w:rFonts w:ascii="Arial" w:hAnsi="Arial" w:cs="Arial"/>
          <w:b/>
          <w:bCs/>
          <w:kern w:val="22"/>
        </w:rPr>
        <w:t>Coworking</w:t>
      </w:r>
      <w:proofErr w:type="spellEnd"/>
      <w:r w:rsidRPr="00B712A1">
        <w:rPr>
          <w:rFonts w:ascii="Arial" w:hAnsi="Arial" w:cs="Arial"/>
          <w:bCs/>
          <w:kern w:val="22"/>
        </w:rPr>
        <w:t xml:space="preserve"> perché nel processo di costruzione di una casa ritorni almeno in parte il dono dello scambio di manodopera e di saperi.</w:t>
      </w:r>
    </w:p>
    <w:p w:rsidR="004015C6" w:rsidRPr="00B712A1" w:rsidRDefault="004015C6" w:rsidP="000029BE">
      <w:pPr>
        <w:autoSpaceDE w:val="0"/>
        <w:autoSpaceDN w:val="0"/>
        <w:adjustRightInd w:val="0"/>
        <w:spacing w:after="0" w:line="240" w:lineRule="auto"/>
        <w:jc w:val="both"/>
        <w:rPr>
          <w:rFonts w:ascii="Arial" w:hAnsi="Arial" w:cs="Arial"/>
          <w:bCs/>
          <w:kern w:val="22"/>
        </w:rPr>
      </w:pPr>
      <w:proofErr w:type="spellStart"/>
      <w:r w:rsidRPr="005A6038">
        <w:rPr>
          <w:rFonts w:ascii="Arial" w:hAnsi="Arial" w:cs="Arial"/>
          <w:b/>
          <w:bCs/>
          <w:kern w:val="22"/>
        </w:rPr>
        <w:t>Cohousing</w:t>
      </w:r>
      <w:proofErr w:type="spellEnd"/>
      <w:r w:rsidRPr="00B712A1">
        <w:rPr>
          <w:rFonts w:ascii="Arial" w:hAnsi="Arial" w:cs="Arial"/>
          <w:bCs/>
          <w:kern w:val="22"/>
        </w:rPr>
        <w:t xml:space="preserve"> </w:t>
      </w:r>
      <w:r w:rsidR="00CC64D0">
        <w:rPr>
          <w:rFonts w:ascii="Arial" w:hAnsi="Arial" w:cs="Arial"/>
          <w:bCs/>
          <w:kern w:val="22"/>
        </w:rPr>
        <w:t>perché il modello dell’</w:t>
      </w:r>
      <w:r w:rsidRPr="00B712A1">
        <w:rPr>
          <w:rFonts w:ascii="Arial" w:hAnsi="Arial" w:cs="Arial"/>
          <w:bCs/>
          <w:kern w:val="22"/>
        </w:rPr>
        <w:t>abitare diventi sempre più condiviso.</w:t>
      </w:r>
    </w:p>
    <w:p w:rsidR="004015C6" w:rsidRPr="00B712A1" w:rsidRDefault="004015C6" w:rsidP="000029BE">
      <w:pPr>
        <w:autoSpaceDE w:val="0"/>
        <w:autoSpaceDN w:val="0"/>
        <w:adjustRightInd w:val="0"/>
        <w:spacing w:after="0" w:line="240" w:lineRule="auto"/>
        <w:jc w:val="both"/>
        <w:rPr>
          <w:rFonts w:ascii="Arial" w:hAnsi="Arial" w:cs="Arial"/>
          <w:bCs/>
          <w:kern w:val="22"/>
        </w:rPr>
      </w:pPr>
      <w:proofErr w:type="spellStart"/>
      <w:r w:rsidRPr="005A6038">
        <w:rPr>
          <w:rFonts w:ascii="Arial" w:hAnsi="Arial" w:cs="Arial"/>
          <w:b/>
          <w:bCs/>
          <w:kern w:val="22"/>
        </w:rPr>
        <w:t>Coliving</w:t>
      </w:r>
      <w:proofErr w:type="spellEnd"/>
      <w:r w:rsidRPr="00B712A1">
        <w:rPr>
          <w:rFonts w:ascii="Arial" w:hAnsi="Arial" w:cs="Arial"/>
          <w:bCs/>
          <w:kern w:val="22"/>
        </w:rPr>
        <w:t xml:space="preserve"> perché il territorio circostante diventi sempre più partecipato e solidale; una città per consumare meno e vivere in pace e bene</w:t>
      </w:r>
      <w:r w:rsidR="00CC64D0">
        <w:rPr>
          <w:rFonts w:ascii="Arial" w:hAnsi="Arial" w:cs="Arial"/>
          <w:bCs/>
          <w:kern w:val="22"/>
        </w:rPr>
        <w:t>.</w:t>
      </w:r>
    </w:p>
    <w:p w:rsidR="003B7B21" w:rsidRDefault="003B7B21" w:rsidP="000029BE">
      <w:pPr>
        <w:spacing w:after="0" w:line="240" w:lineRule="auto"/>
        <w:jc w:val="both"/>
        <w:rPr>
          <w:rFonts w:ascii="ArialMT" w:hAnsi="ArialMT" w:cs="ArialMT"/>
          <w:color w:val="222222"/>
          <w:lang w:eastAsia="it-IT"/>
        </w:rPr>
      </w:pPr>
    </w:p>
    <w:p w:rsidR="003B7B21" w:rsidRDefault="00DD6C69" w:rsidP="000029BE">
      <w:pPr>
        <w:spacing w:after="0" w:line="240" w:lineRule="auto"/>
        <w:jc w:val="both"/>
        <w:rPr>
          <w:rFonts w:ascii="Arial" w:eastAsia="Times New Roman" w:hAnsi="Arial" w:cs="Arial"/>
          <w:i/>
          <w:color w:val="7030A0"/>
          <w:sz w:val="28"/>
          <w:szCs w:val="26"/>
          <w:lang w:eastAsia="it-IT"/>
        </w:rPr>
      </w:pPr>
      <w:r w:rsidRPr="003B7B21">
        <w:rPr>
          <w:rFonts w:ascii="Arial" w:eastAsia="Times New Roman" w:hAnsi="Arial" w:cs="Arial"/>
          <w:i/>
          <w:color w:val="7030A0"/>
          <w:sz w:val="28"/>
          <w:szCs w:val="26"/>
          <w:lang w:eastAsia="it-IT"/>
        </w:rPr>
        <w:t xml:space="preserve">Paolo </w:t>
      </w:r>
      <w:proofErr w:type="spellStart"/>
      <w:r w:rsidRPr="003B7B21">
        <w:rPr>
          <w:rFonts w:ascii="Arial" w:eastAsia="Times New Roman" w:hAnsi="Arial" w:cs="Arial"/>
          <w:i/>
          <w:color w:val="7030A0"/>
          <w:sz w:val="28"/>
          <w:szCs w:val="26"/>
          <w:lang w:eastAsia="it-IT"/>
        </w:rPr>
        <w:t>Marongiu</w:t>
      </w:r>
      <w:proofErr w:type="spellEnd"/>
      <w:r w:rsidR="003B7B21">
        <w:rPr>
          <w:rFonts w:ascii="Arial" w:eastAsia="Times New Roman" w:hAnsi="Arial" w:cs="Arial"/>
          <w:i/>
          <w:color w:val="7030A0"/>
          <w:sz w:val="28"/>
          <w:szCs w:val="26"/>
          <w:lang w:eastAsia="it-IT"/>
        </w:rPr>
        <w:t xml:space="preserve"> (</w:t>
      </w:r>
      <w:proofErr w:type="spellStart"/>
      <w:r w:rsidR="003B7B21">
        <w:rPr>
          <w:rFonts w:ascii="Arial" w:eastAsia="Times New Roman" w:hAnsi="Arial" w:cs="Arial"/>
          <w:i/>
          <w:color w:val="7030A0"/>
          <w:sz w:val="28"/>
          <w:szCs w:val="26"/>
          <w:lang w:eastAsia="it-IT"/>
        </w:rPr>
        <w:t>resp</w:t>
      </w:r>
      <w:proofErr w:type="spellEnd"/>
      <w:r w:rsidR="003B7B21">
        <w:rPr>
          <w:rFonts w:ascii="Arial" w:eastAsia="Times New Roman" w:hAnsi="Arial" w:cs="Arial"/>
          <w:i/>
          <w:color w:val="7030A0"/>
          <w:sz w:val="28"/>
          <w:szCs w:val="26"/>
          <w:lang w:eastAsia="it-IT"/>
        </w:rPr>
        <w:t xml:space="preserve">. </w:t>
      </w:r>
      <w:proofErr w:type="spellStart"/>
      <w:r w:rsidR="003B7B21">
        <w:rPr>
          <w:rFonts w:ascii="Arial" w:eastAsia="Times New Roman" w:hAnsi="Arial" w:cs="Arial"/>
          <w:i/>
          <w:color w:val="7030A0"/>
          <w:sz w:val="28"/>
          <w:szCs w:val="26"/>
          <w:lang w:eastAsia="it-IT"/>
        </w:rPr>
        <w:t>Cna</w:t>
      </w:r>
      <w:proofErr w:type="spellEnd"/>
      <w:r w:rsidR="003B7B21">
        <w:rPr>
          <w:rFonts w:ascii="Arial" w:eastAsia="Times New Roman" w:hAnsi="Arial" w:cs="Arial"/>
          <w:i/>
          <w:color w:val="7030A0"/>
          <w:sz w:val="28"/>
          <w:szCs w:val="26"/>
          <w:lang w:eastAsia="it-IT"/>
        </w:rPr>
        <w:t xml:space="preserve"> costruzioni Roma)</w:t>
      </w:r>
    </w:p>
    <w:p w:rsidR="00A145AA" w:rsidRPr="003B7B21" w:rsidRDefault="003B7B21" w:rsidP="000029BE">
      <w:pPr>
        <w:spacing w:after="0" w:line="240" w:lineRule="auto"/>
        <w:jc w:val="both"/>
        <w:rPr>
          <w:rFonts w:ascii="Arial" w:eastAsia="Times New Roman" w:hAnsi="Arial" w:cs="Arial"/>
          <w:b/>
          <w:color w:val="7030A0"/>
          <w:sz w:val="28"/>
          <w:szCs w:val="26"/>
          <w:lang w:eastAsia="it-IT"/>
        </w:rPr>
      </w:pPr>
      <w:r w:rsidRPr="003B7B21">
        <w:rPr>
          <w:rFonts w:ascii="Arial" w:eastAsia="Times New Roman" w:hAnsi="Arial" w:cs="Arial"/>
          <w:b/>
          <w:color w:val="7030A0"/>
          <w:sz w:val="28"/>
          <w:szCs w:val="26"/>
          <w:lang w:eastAsia="it-IT"/>
        </w:rPr>
        <w:t>N</w:t>
      </w:r>
      <w:r w:rsidR="00AF798D" w:rsidRPr="003B7B21">
        <w:rPr>
          <w:rFonts w:ascii="Arial" w:eastAsia="Times New Roman" w:hAnsi="Arial" w:cs="Arial"/>
          <w:b/>
          <w:color w:val="7030A0"/>
          <w:sz w:val="28"/>
          <w:szCs w:val="26"/>
          <w:lang w:eastAsia="it-IT"/>
        </w:rPr>
        <w:t>uova occupazione da riqualificazione energetica del</w:t>
      </w:r>
      <w:r w:rsidR="00AF798D" w:rsidRPr="003B7B21">
        <w:rPr>
          <w:rFonts w:ascii="Arial" w:hAnsi="Arial" w:cs="Arial"/>
          <w:b/>
        </w:rPr>
        <w:t xml:space="preserve"> </w:t>
      </w:r>
      <w:r w:rsidR="00AF798D" w:rsidRPr="003B7B21">
        <w:rPr>
          <w:rFonts w:ascii="Arial" w:eastAsia="Times New Roman" w:hAnsi="Arial" w:cs="Arial"/>
          <w:b/>
          <w:color w:val="7030A0"/>
          <w:sz w:val="28"/>
          <w:szCs w:val="26"/>
          <w:lang w:eastAsia="it-IT"/>
        </w:rPr>
        <w:t>patrimonio residenziale pubblico</w:t>
      </w:r>
    </w:p>
    <w:p w:rsidR="00E877B6" w:rsidRPr="002562E5" w:rsidRDefault="00E877B6" w:rsidP="000029BE">
      <w:pPr>
        <w:spacing w:after="0" w:line="240" w:lineRule="auto"/>
        <w:jc w:val="both"/>
        <w:rPr>
          <w:rFonts w:ascii="Arial" w:hAnsi="Arial" w:cs="Arial"/>
        </w:rPr>
      </w:pPr>
      <w:r w:rsidRPr="002562E5">
        <w:rPr>
          <w:rFonts w:ascii="Arial" w:hAnsi="Arial" w:cs="Arial"/>
        </w:rPr>
        <w:t xml:space="preserve">La crisi ha cambiato la fisionomia del mercato, condizionato da un Pil pro-capite in evidente riduzione e da una flessione degli investimenti in costruzioni in caduta libera dal 2000 a oggi. Ecco allora l’opportunità di puntare sulle tre ‘r’: “Rinnovo, riqualificazione e recupero”. </w:t>
      </w:r>
    </w:p>
    <w:p w:rsidR="00E877B6" w:rsidRPr="002562E5" w:rsidRDefault="00E877B6" w:rsidP="000029BE">
      <w:pPr>
        <w:spacing w:after="0" w:line="240" w:lineRule="auto"/>
        <w:jc w:val="both"/>
        <w:rPr>
          <w:rFonts w:ascii="Arial" w:hAnsi="Arial" w:cs="Arial"/>
        </w:rPr>
      </w:pPr>
      <w:r w:rsidRPr="002562E5">
        <w:rPr>
          <w:rFonts w:ascii="Arial" w:hAnsi="Arial" w:cs="Arial"/>
        </w:rPr>
        <w:t xml:space="preserve">Negli ultimi anni il </w:t>
      </w:r>
      <w:r w:rsidRPr="002562E5">
        <w:rPr>
          <w:rFonts w:ascii="Arial" w:hAnsi="Arial" w:cs="Arial"/>
          <w:b/>
        </w:rPr>
        <w:t>rinnovo</w:t>
      </w:r>
      <w:r w:rsidRPr="002562E5">
        <w:rPr>
          <w:rFonts w:ascii="Arial" w:hAnsi="Arial" w:cs="Arial"/>
        </w:rPr>
        <w:t>,</w:t>
      </w:r>
      <w:r w:rsidRPr="002562E5">
        <w:rPr>
          <w:rFonts w:ascii="Arial" w:hAnsi="Arial" w:cs="Arial"/>
          <w:b/>
        </w:rPr>
        <w:t xml:space="preserve"> </w:t>
      </w:r>
      <w:r w:rsidRPr="002562E5">
        <w:rPr>
          <w:rFonts w:ascii="Arial" w:hAnsi="Arial" w:cs="Arial"/>
        </w:rPr>
        <w:t xml:space="preserve">tra manutenzione ordinaria e straordinaria, ha mantenuto il ruolo di ammortizzatore territoriale a fronte delle oscillazioni dei nuovi investimenti. </w:t>
      </w:r>
    </w:p>
    <w:p w:rsidR="00E877B6" w:rsidRPr="002562E5" w:rsidRDefault="00E877B6" w:rsidP="000029BE">
      <w:pPr>
        <w:spacing w:after="0" w:line="240" w:lineRule="auto"/>
        <w:jc w:val="both"/>
        <w:rPr>
          <w:rFonts w:ascii="Arial" w:eastAsia="Times New Roman" w:hAnsi="Arial" w:cs="Arial"/>
          <w:bCs/>
          <w:lang w:eastAsia="it-IT"/>
        </w:rPr>
      </w:pPr>
      <w:r w:rsidRPr="002562E5">
        <w:rPr>
          <w:rFonts w:ascii="Arial" w:eastAsia="Times New Roman" w:hAnsi="Arial" w:cs="Arial"/>
          <w:bCs/>
          <w:lang w:eastAsia="it-IT"/>
        </w:rPr>
        <w:t xml:space="preserve">A Roma e provincia, dal 2006 a oggi, il mercato del nuovo si è praticamente dimezzato (-47%, </w:t>
      </w:r>
      <w:r w:rsidRPr="002562E5">
        <w:rPr>
          <w:rFonts w:ascii="Arial" w:eastAsia="Times New Roman" w:hAnsi="Arial" w:cs="Arial"/>
          <w:bCs/>
          <w:color w:val="000000"/>
          <w:lang w:eastAsia="it-IT"/>
        </w:rPr>
        <w:t>-3,6%</w:t>
      </w:r>
      <w:r w:rsidRPr="002562E5">
        <w:rPr>
          <w:rFonts w:ascii="Arial" w:eastAsia="Times New Roman" w:hAnsi="Arial" w:cs="Arial"/>
          <w:bCs/>
          <w:lang w:eastAsia="it-IT"/>
        </w:rPr>
        <w:t xml:space="preserve"> nel 2013 rispetto al 2012), mentre quello della manutenzione straordinaria subiva una contrazione del 5,7% (-1,1% rispetto al 2012). Stabile da sette anni il mercato della manutenzione ordinaria. Tendenze, quelle del mercato del recupero, che condizionano l’intero settore in una fase ancora delicata della crisi: nel 2012 il valore complessivo della manutenzione, tra ordinaria e straordinaria, superava gli 8 miliardi di euro, il 72% della produzione settoriale complessiva (era pari al 62% nel 2006). </w:t>
      </w:r>
    </w:p>
    <w:p w:rsidR="00E877B6" w:rsidRPr="002562E5" w:rsidRDefault="00E877B6" w:rsidP="000029BE">
      <w:pPr>
        <w:spacing w:after="0" w:line="240" w:lineRule="auto"/>
        <w:jc w:val="both"/>
        <w:rPr>
          <w:rFonts w:ascii="Arial" w:hAnsi="Arial" w:cs="Arial"/>
        </w:rPr>
      </w:pPr>
      <w:r w:rsidRPr="002562E5">
        <w:rPr>
          <w:rFonts w:ascii="Arial" w:hAnsi="Arial" w:cs="Arial"/>
        </w:rPr>
        <w:t xml:space="preserve">Il mercato del recupero è anche un’opportunità per tante piccole e medie imprese e per tanti lavoratori: le </w:t>
      </w:r>
      <w:proofErr w:type="spellStart"/>
      <w:r w:rsidRPr="002562E5">
        <w:rPr>
          <w:rFonts w:ascii="Arial" w:hAnsi="Arial" w:cs="Arial"/>
        </w:rPr>
        <w:t>pmi</w:t>
      </w:r>
      <w:proofErr w:type="spellEnd"/>
      <w:r w:rsidRPr="002562E5">
        <w:rPr>
          <w:rFonts w:ascii="Arial" w:hAnsi="Arial" w:cs="Arial"/>
        </w:rPr>
        <w:t xml:space="preserve"> del settore rappresentano quasi 8 miliardi di euro, circa il 75% del valore della produzione nelle costruzioni. </w:t>
      </w:r>
    </w:p>
    <w:p w:rsidR="00DD6C69" w:rsidRPr="00AF798D" w:rsidRDefault="00DD6C69" w:rsidP="000029BE">
      <w:pPr>
        <w:spacing w:after="0" w:line="240" w:lineRule="auto"/>
        <w:jc w:val="both"/>
        <w:rPr>
          <w:rFonts w:ascii="Arial" w:hAnsi="Arial" w:cs="Arial"/>
          <w:bCs/>
          <w:i/>
        </w:rPr>
      </w:pPr>
    </w:p>
    <w:p w:rsidR="004217D8" w:rsidRPr="00FA54E1" w:rsidRDefault="004217D8" w:rsidP="000029BE">
      <w:pPr>
        <w:spacing w:after="0" w:line="240" w:lineRule="auto"/>
        <w:jc w:val="both"/>
        <w:rPr>
          <w:rFonts w:ascii="Arial" w:eastAsia="Times New Roman" w:hAnsi="Arial" w:cs="Arial"/>
          <w:i/>
          <w:color w:val="7030A0"/>
          <w:sz w:val="28"/>
          <w:szCs w:val="26"/>
          <w:lang w:eastAsia="it-IT"/>
        </w:rPr>
      </w:pPr>
      <w:r w:rsidRPr="00FA54E1">
        <w:rPr>
          <w:rFonts w:ascii="Arial" w:eastAsia="Times New Roman" w:hAnsi="Arial" w:cs="Arial"/>
          <w:i/>
          <w:color w:val="7030A0"/>
          <w:sz w:val="28"/>
          <w:szCs w:val="26"/>
          <w:lang w:eastAsia="it-IT"/>
        </w:rPr>
        <w:t xml:space="preserve">Mauro </w:t>
      </w:r>
      <w:proofErr w:type="spellStart"/>
      <w:r w:rsidRPr="00FA54E1">
        <w:rPr>
          <w:rFonts w:ascii="Arial" w:eastAsia="Times New Roman" w:hAnsi="Arial" w:cs="Arial"/>
          <w:i/>
          <w:color w:val="7030A0"/>
          <w:sz w:val="28"/>
          <w:szCs w:val="26"/>
          <w:lang w:eastAsia="it-IT"/>
        </w:rPr>
        <w:t>Sarotto</w:t>
      </w:r>
      <w:proofErr w:type="spellEnd"/>
      <w:r w:rsidRPr="00FA54E1">
        <w:rPr>
          <w:rFonts w:ascii="Arial" w:eastAsia="Times New Roman" w:hAnsi="Arial" w:cs="Arial"/>
          <w:i/>
          <w:color w:val="7030A0"/>
          <w:sz w:val="28"/>
          <w:szCs w:val="26"/>
          <w:lang w:eastAsia="it-IT"/>
        </w:rPr>
        <w:t xml:space="preserve"> (imprenditore)</w:t>
      </w:r>
    </w:p>
    <w:p w:rsidR="00C662AE" w:rsidRPr="00FA54E1" w:rsidRDefault="006E64C8" w:rsidP="000029BE">
      <w:pPr>
        <w:spacing w:after="0" w:line="240" w:lineRule="auto"/>
        <w:jc w:val="both"/>
        <w:rPr>
          <w:rFonts w:ascii="Arial" w:eastAsia="Times New Roman" w:hAnsi="Arial" w:cs="Arial"/>
          <w:i/>
          <w:color w:val="7030A0"/>
          <w:sz w:val="28"/>
          <w:szCs w:val="26"/>
          <w:lang w:eastAsia="it-IT"/>
        </w:rPr>
      </w:pPr>
      <w:proofErr w:type="spellStart"/>
      <w:r w:rsidRPr="00FA54E1">
        <w:rPr>
          <w:rFonts w:ascii="Arial" w:eastAsia="Times New Roman" w:hAnsi="Arial" w:cs="Arial"/>
          <w:b/>
          <w:color w:val="7030A0"/>
          <w:sz w:val="28"/>
          <w:szCs w:val="26"/>
          <w:lang w:eastAsia="it-IT"/>
        </w:rPr>
        <w:t>B</w:t>
      </w:r>
      <w:r w:rsidR="00C662AE" w:rsidRPr="00FA54E1">
        <w:rPr>
          <w:rFonts w:ascii="Arial" w:eastAsia="Times New Roman" w:hAnsi="Arial" w:cs="Arial"/>
          <w:b/>
          <w:color w:val="7030A0"/>
          <w:sz w:val="28"/>
          <w:szCs w:val="26"/>
          <w:lang w:eastAsia="it-IT"/>
        </w:rPr>
        <w:t>iocasa</w:t>
      </w:r>
      <w:proofErr w:type="spellEnd"/>
    </w:p>
    <w:p w:rsidR="00A145AA" w:rsidRPr="00A145AA" w:rsidRDefault="00A145AA" w:rsidP="000029BE">
      <w:pPr>
        <w:autoSpaceDE w:val="0"/>
        <w:autoSpaceDN w:val="0"/>
        <w:adjustRightInd w:val="0"/>
        <w:spacing w:after="0" w:line="240" w:lineRule="auto"/>
        <w:jc w:val="both"/>
        <w:rPr>
          <w:rFonts w:ascii="Arial" w:hAnsi="Arial" w:cs="Arial"/>
          <w:color w:val="222222"/>
          <w:lang w:eastAsia="it-IT"/>
        </w:rPr>
      </w:pPr>
      <w:r w:rsidRPr="00A145AA">
        <w:rPr>
          <w:rFonts w:ascii="Arial" w:hAnsi="Arial" w:cs="Arial"/>
          <w:color w:val="222222"/>
          <w:lang w:eastAsia="it-IT"/>
        </w:rPr>
        <w:t xml:space="preserve">Diapositiva di apertura: Un’edilizia che abbatte i consumi energetici, produce più energia </w:t>
      </w:r>
      <w:r w:rsidR="00C31592">
        <w:rPr>
          <w:rFonts w:ascii="Arial" w:hAnsi="Arial" w:cs="Arial"/>
          <w:color w:val="222222"/>
          <w:lang w:eastAsia="it-IT"/>
        </w:rPr>
        <w:t>(pulita e rinnovabile) di quanta</w:t>
      </w:r>
      <w:r w:rsidRPr="00A145AA">
        <w:rPr>
          <w:rFonts w:ascii="Arial" w:hAnsi="Arial" w:cs="Arial"/>
          <w:color w:val="222222"/>
          <w:lang w:eastAsia="it-IT"/>
        </w:rPr>
        <w:t xml:space="preserve"> ne consuma.</w:t>
      </w:r>
    </w:p>
    <w:p w:rsidR="003B6255" w:rsidRDefault="00A145AA" w:rsidP="000029BE">
      <w:pPr>
        <w:autoSpaceDE w:val="0"/>
        <w:autoSpaceDN w:val="0"/>
        <w:adjustRightInd w:val="0"/>
        <w:spacing w:after="0" w:line="240" w:lineRule="auto"/>
        <w:jc w:val="both"/>
        <w:rPr>
          <w:rFonts w:ascii="Arial" w:hAnsi="Arial" w:cs="Arial"/>
          <w:color w:val="222222"/>
          <w:lang w:eastAsia="it-IT"/>
        </w:rPr>
      </w:pPr>
      <w:r w:rsidRPr="00A145AA">
        <w:rPr>
          <w:rFonts w:ascii="Arial" w:hAnsi="Arial" w:cs="Arial"/>
          <w:color w:val="222222"/>
          <w:lang w:eastAsia="it-IT"/>
        </w:rPr>
        <w:t>Diapositiva 2: Le abitazioni in Italia sono responsabili del 40% dei consumi energetici</w:t>
      </w:r>
      <w:r w:rsidR="00337CFE">
        <w:rPr>
          <w:rFonts w:ascii="Arial" w:hAnsi="Arial" w:cs="Arial"/>
          <w:color w:val="222222"/>
          <w:lang w:eastAsia="it-IT"/>
        </w:rPr>
        <w:t xml:space="preserve"> e del </w:t>
      </w:r>
      <w:r w:rsidRPr="00A145AA">
        <w:rPr>
          <w:rFonts w:ascii="Arial" w:hAnsi="Arial" w:cs="Arial"/>
          <w:color w:val="222222"/>
          <w:lang w:eastAsia="it-IT"/>
        </w:rPr>
        <w:t>35% delle emissioni di CO2, ingenti somme vengono spese ogni anno per emergenze a seguito di calamità naturali (sismiche e alluvionali)</w:t>
      </w:r>
      <w:r w:rsidR="00C6348C">
        <w:rPr>
          <w:rFonts w:ascii="Arial" w:hAnsi="Arial" w:cs="Arial"/>
          <w:color w:val="222222"/>
          <w:lang w:eastAsia="it-IT"/>
        </w:rPr>
        <w:t xml:space="preserve"> </w:t>
      </w:r>
      <w:r w:rsidRPr="00A145AA">
        <w:rPr>
          <w:rFonts w:ascii="Arial" w:hAnsi="Arial" w:cs="Arial"/>
          <w:color w:val="222222"/>
          <w:lang w:eastAsia="it-IT"/>
        </w:rPr>
        <w:t>e ven</w:t>
      </w:r>
      <w:r w:rsidR="00337CFE">
        <w:rPr>
          <w:rFonts w:ascii="Arial" w:hAnsi="Arial" w:cs="Arial"/>
          <w:color w:val="222222"/>
          <w:lang w:eastAsia="it-IT"/>
        </w:rPr>
        <w:t>gono consumati ogni anno 500 Kmq</w:t>
      </w:r>
      <w:r w:rsidRPr="00A145AA">
        <w:rPr>
          <w:rFonts w:ascii="Arial" w:hAnsi="Arial" w:cs="Arial"/>
          <w:color w:val="222222"/>
          <w:lang w:eastAsia="it-IT"/>
        </w:rPr>
        <w:t xml:space="preserve"> di territorio. </w:t>
      </w:r>
      <w:r w:rsidR="00337CFE">
        <w:rPr>
          <w:rFonts w:ascii="Arial" w:hAnsi="Arial" w:cs="Arial"/>
          <w:color w:val="222222"/>
          <w:lang w:eastAsia="it-IT"/>
        </w:rPr>
        <w:t>È</w:t>
      </w:r>
      <w:r w:rsidRPr="00A145AA">
        <w:rPr>
          <w:rFonts w:ascii="Arial" w:hAnsi="Arial" w:cs="Arial"/>
          <w:color w:val="222222"/>
          <w:lang w:eastAsia="it-IT"/>
        </w:rPr>
        <w:t xml:space="preserve"> quindi opportuno intervenire</w:t>
      </w:r>
      <w:r w:rsidR="00C6348C">
        <w:rPr>
          <w:rFonts w:ascii="Arial" w:hAnsi="Arial" w:cs="Arial"/>
          <w:color w:val="222222"/>
          <w:lang w:eastAsia="it-IT"/>
        </w:rPr>
        <w:t xml:space="preserve"> </w:t>
      </w:r>
      <w:r w:rsidRPr="00A145AA">
        <w:rPr>
          <w:rFonts w:ascii="Arial" w:hAnsi="Arial" w:cs="Arial"/>
          <w:color w:val="222222"/>
          <w:lang w:eastAsia="it-IT"/>
        </w:rPr>
        <w:t>sulla</w:t>
      </w:r>
      <w:r w:rsidR="00C6348C">
        <w:rPr>
          <w:rFonts w:ascii="Arial" w:hAnsi="Arial" w:cs="Arial"/>
          <w:color w:val="222222"/>
          <w:lang w:eastAsia="it-IT"/>
        </w:rPr>
        <w:t xml:space="preserve"> </w:t>
      </w:r>
      <w:r w:rsidRPr="00A145AA">
        <w:rPr>
          <w:rFonts w:ascii="Arial" w:hAnsi="Arial" w:cs="Arial"/>
          <w:color w:val="222222"/>
          <w:lang w:eastAsia="it-IT"/>
        </w:rPr>
        <w:t>riqualificazione del patrimonio edilizio esistente:</w:t>
      </w:r>
    </w:p>
    <w:p w:rsidR="00A145AA" w:rsidRPr="00A145AA" w:rsidRDefault="003B6255"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 xml:space="preserve">su edifici di carattere storico e di pregio architettonico, di cui sono dotati buona parte </w:t>
      </w:r>
      <w:r>
        <w:rPr>
          <w:rFonts w:ascii="Arial" w:hAnsi="Arial" w:cs="Arial"/>
          <w:color w:val="222222"/>
          <w:lang w:eastAsia="it-IT"/>
        </w:rPr>
        <w:t>de</w:t>
      </w:r>
      <w:r w:rsidR="00A145AA" w:rsidRPr="00A145AA">
        <w:rPr>
          <w:rFonts w:ascii="Arial" w:hAnsi="Arial" w:cs="Arial"/>
          <w:color w:val="222222"/>
          <w:lang w:eastAsia="it-IT"/>
        </w:rPr>
        <w:t>i centri storici italiani, mediante il consolidamento e miglioramento energetico;</w:t>
      </w:r>
    </w:p>
    <w:p w:rsidR="00A145AA" w:rsidRPr="00A145AA" w:rsidRDefault="003B6255"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 xml:space="preserve">su edifici degradati, con basse prestazioni energetiche, inadeguatezza sismica o errata collocazione (zone </w:t>
      </w:r>
      <w:proofErr w:type="spellStart"/>
      <w:r w:rsidR="00A145AA" w:rsidRPr="00A145AA">
        <w:rPr>
          <w:rFonts w:ascii="Arial" w:hAnsi="Arial" w:cs="Arial"/>
          <w:color w:val="222222"/>
          <w:lang w:eastAsia="it-IT"/>
        </w:rPr>
        <w:t>esondabili</w:t>
      </w:r>
      <w:proofErr w:type="spellEnd"/>
      <w:r w:rsidR="00A145AA" w:rsidRPr="00A145AA">
        <w:rPr>
          <w:rFonts w:ascii="Arial" w:hAnsi="Arial" w:cs="Arial"/>
          <w:color w:val="222222"/>
          <w:lang w:eastAsia="it-IT"/>
        </w:rPr>
        <w:t>, zone con dissesto idrogeologico ecc.)</w:t>
      </w:r>
      <w:r w:rsidR="00C6348C">
        <w:rPr>
          <w:rFonts w:ascii="Arial" w:hAnsi="Arial" w:cs="Arial"/>
          <w:color w:val="222222"/>
          <w:lang w:eastAsia="it-IT"/>
        </w:rPr>
        <w:t xml:space="preserve"> </w:t>
      </w:r>
      <w:r w:rsidR="00A145AA" w:rsidRPr="00A145AA">
        <w:rPr>
          <w:rFonts w:ascii="Arial" w:hAnsi="Arial" w:cs="Arial"/>
          <w:color w:val="222222"/>
          <w:lang w:eastAsia="it-IT"/>
        </w:rPr>
        <w:t>mediante la ristrutturazione</w:t>
      </w:r>
      <w:r w:rsidR="00401F72">
        <w:rPr>
          <w:rFonts w:ascii="Arial" w:hAnsi="Arial" w:cs="Arial"/>
          <w:color w:val="222222"/>
          <w:lang w:eastAsia="it-IT"/>
        </w:rPr>
        <w:t xml:space="preserve"> e</w:t>
      </w:r>
      <w:r w:rsidR="00A145AA" w:rsidRPr="00A145AA">
        <w:rPr>
          <w:rFonts w:ascii="Arial" w:hAnsi="Arial" w:cs="Arial"/>
          <w:color w:val="222222"/>
          <w:lang w:eastAsia="it-IT"/>
        </w:rPr>
        <w:t xml:space="preserve"> sostituzione edilizia con eventuale ricollocazione.</w:t>
      </w:r>
    </w:p>
    <w:p w:rsidR="00A145AA" w:rsidRPr="00A145AA" w:rsidRDefault="00A145AA" w:rsidP="000029BE">
      <w:pPr>
        <w:autoSpaceDE w:val="0"/>
        <w:autoSpaceDN w:val="0"/>
        <w:adjustRightInd w:val="0"/>
        <w:spacing w:after="0" w:line="240" w:lineRule="auto"/>
        <w:jc w:val="both"/>
        <w:rPr>
          <w:rFonts w:ascii="Arial" w:hAnsi="Arial" w:cs="Arial"/>
          <w:color w:val="222222"/>
          <w:lang w:eastAsia="it-IT"/>
        </w:rPr>
      </w:pPr>
      <w:r w:rsidRPr="00A145AA">
        <w:rPr>
          <w:rFonts w:ascii="Arial" w:hAnsi="Arial" w:cs="Arial"/>
          <w:color w:val="222222"/>
          <w:lang w:eastAsia="it-IT"/>
        </w:rPr>
        <w:lastRenderedPageBreak/>
        <w:t xml:space="preserve">Diapositiva 3: </w:t>
      </w:r>
      <w:r w:rsidR="00FA1754">
        <w:rPr>
          <w:rFonts w:ascii="Arial" w:hAnsi="Arial" w:cs="Arial"/>
          <w:color w:val="222222"/>
          <w:lang w:eastAsia="it-IT"/>
        </w:rPr>
        <w:t>La</w:t>
      </w:r>
      <w:r w:rsidRPr="00A145AA">
        <w:rPr>
          <w:rFonts w:ascii="Arial" w:hAnsi="Arial" w:cs="Arial"/>
          <w:color w:val="222222"/>
          <w:lang w:eastAsia="it-IT"/>
        </w:rPr>
        <w:t xml:space="preserve"> riqualificazione attraverso la ristrutturazione o la sostituzione edilizia</w:t>
      </w:r>
      <w:r w:rsidR="00FA1754">
        <w:rPr>
          <w:rFonts w:ascii="Arial" w:hAnsi="Arial" w:cs="Arial"/>
          <w:color w:val="222222"/>
          <w:lang w:eastAsia="it-IT"/>
        </w:rPr>
        <w:t>,</w:t>
      </w:r>
      <w:r w:rsidRPr="00A145AA">
        <w:rPr>
          <w:rFonts w:ascii="Arial" w:hAnsi="Arial" w:cs="Arial"/>
          <w:color w:val="222222"/>
          <w:lang w:eastAsia="it-IT"/>
        </w:rPr>
        <w:t xml:space="preserve"> oltre che migliorare le performance degli immobili</w:t>
      </w:r>
      <w:r w:rsidR="00FA1754">
        <w:rPr>
          <w:rFonts w:ascii="Arial" w:hAnsi="Arial" w:cs="Arial"/>
          <w:color w:val="222222"/>
          <w:lang w:eastAsia="it-IT"/>
        </w:rPr>
        <w:t>, apporta diversi benefici</w:t>
      </w:r>
      <w:r w:rsidRPr="00A145AA">
        <w:rPr>
          <w:rFonts w:ascii="Arial" w:hAnsi="Arial" w:cs="Arial"/>
          <w:color w:val="222222"/>
          <w:lang w:eastAsia="it-IT"/>
        </w:rPr>
        <w:t>:</w:t>
      </w:r>
    </w:p>
    <w:p w:rsidR="00A145AA" w:rsidRPr="00A145AA" w:rsidRDefault="00FA1754"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 xml:space="preserve">evita il consumo del suolo; </w:t>
      </w:r>
    </w:p>
    <w:p w:rsidR="00A145AA" w:rsidRPr="00A145AA" w:rsidRDefault="00FA1754"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riduce l’emissione di gas serra;</w:t>
      </w:r>
    </w:p>
    <w:p w:rsidR="00A145AA" w:rsidRPr="00A145AA" w:rsidRDefault="00FA1754"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aumenta l’occupazione di piccole e medie imprese artigiane;</w:t>
      </w:r>
    </w:p>
    <w:p w:rsidR="00A145AA" w:rsidRPr="00A145AA" w:rsidRDefault="00FA1754"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offre maggior comfort abitativo e la salvaguardia dell’uomo;</w:t>
      </w:r>
    </w:p>
    <w:p w:rsidR="00A145AA" w:rsidRPr="00A145AA" w:rsidRDefault="00FA1754"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 xml:space="preserve">riduce i costi di gestione con il ritorno degli investimenti. </w:t>
      </w:r>
    </w:p>
    <w:p w:rsidR="00A145AA" w:rsidRPr="00A145AA" w:rsidRDefault="00A145AA" w:rsidP="000029BE">
      <w:pPr>
        <w:autoSpaceDE w:val="0"/>
        <w:autoSpaceDN w:val="0"/>
        <w:adjustRightInd w:val="0"/>
        <w:spacing w:after="0" w:line="240" w:lineRule="auto"/>
        <w:jc w:val="both"/>
        <w:rPr>
          <w:rFonts w:ascii="Arial" w:hAnsi="Arial" w:cs="Arial"/>
          <w:color w:val="222222"/>
          <w:lang w:eastAsia="it-IT"/>
        </w:rPr>
      </w:pPr>
      <w:r w:rsidRPr="00A145AA">
        <w:rPr>
          <w:rFonts w:ascii="Arial" w:hAnsi="Arial" w:cs="Arial"/>
          <w:color w:val="222222"/>
          <w:lang w:eastAsia="it-IT"/>
        </w:rPr>
        <w:t>Questo significa un miglioramento qualitativo con conseguenti ricadute sociali, per noi significa Decrescita!</w:t>
      </w:r>
    </w:p>
    <w:p w:rsidR="00A145AA" w:rsidRPr="00A145AA" w:rsidRDefault="00A145AA" w:rsidP="000029BE">
      <w:pPr>
        <w:autoSpaceDE w:val="0"/>
        <w:autoSpaceDN w:val="0"/>
        <w:adjustRightInd w:val="0"/>
        <w:spacing w:after="0" w:line="240" w:lineRule="auto"/>
        <w:jc w:val="both"/>
        <w:rPr>
          <w:rFonts w:ascii="Arial" w:hAnsi="Arial" w:cs="Arial"/>
          <w:color w:val="222222"/>
          <w:lang w:eastAsia="it-IT"/>
        </w:rPr>
      </w:pPr>
      <w:r w:rsidRPr="00A145AA">
        <w:rPr>
          <w:rFonts w:ascii="Arial" w:hAnsi="Arial" w:cs="Arial"/>
          <w:color w:val="222222"/>
          <w:lang w:eastAsia="it-IT"/>
        </w:rPr>
        <w:t>Diapositiva 4: Quali caratteristiche deve possedere un intervento ex-novo che fa decrescere il Pil e aumenta il benessere</w:t>
      </w:r>
      <w:r w:rsidR="00EB14A3">
        <w:rPr>
          <w:rFonts w:ascii="Arial" w:hAnsi="Arial" w:cs="Arial"/>
          <w:color w:val="222222"/>
          <w:lang w:eastAsia="it-IT"/>
        </w:rPr>
        <w:t>?</w:t>
      </w:r>
    </w:p>
    <w:p w:rsidR="00A145AA" w:rsidRPr="00A145AA" w:rsidRDefault="00EB14A3"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D</w:t>
      </w:r>
      <w:r w:rsidR="00A145AA" w:rsidRPr="00A145AA">
        <w:rPr>
          <w:rFonts w:ascii="Arial" w:hAnsi="Arial" w:cs="Arial"/>
          <w:color w:val="222222"/>
          <w:lang w:eastAsia="it-IT"/>
        </w:rPr>
        <w:t>eve avere un buon isolamento termico per trattenere il calore d’inverno e respingere il calore d’estate. Questo produce un conseguente comfort abitativo;</w:t>
      </w:r>
    </w:p>
    <w:p w:rsidR="00A145AA" w:rsidRPr="00A145AA" w:rsidRDefault="00EB14A3"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D</w:t>
      </w:r>
      <w:r w:rsidR="00A145AA" w:rsidRPr="00A145AA">
        <w:rPr>
          <w:rFonts w:ascii="Arial" w:hAnsi="Arial" w:cs="Arial"/>
          <w:color w:val="222222"/>
          <w:lang w:eastAsia="it-IT"/>
        </w:rPr>
        <w:t>eve fare ricorso alle fonti rinnovabili evitando i combustibili fossili;</w:t>
      </w:r>
      <w:r>
        <w:rPr>
          <w:rFonts w:ascii="Arial" w:hAnsi="Arial" w:cs="Arial"/>
          <w:color w:val="222222"/>
          <w:lang w:eastAsia="it-IT"/>
        </w:rPr>
        <w:t xml:space="preserve"> g</w:t>
      </w:r>
      <w:r w:rsidR="00A145AA" w:rsidRPr="00A145AA">
        <w:rPr>
          <w:rFonts w:ascii="Arial" w:hAnsi="Arial" w:cs="Arial"/>
          <w:color w:val="222222"/>
          <w:lang w:eastAsia="it-IT"/>
        </w:rPr>
        <w:t>enera di conseguenza riduzioni o eliminazione di CO2;</w:t>
      </w:r>
    </w:p>
    <w:p w:rsidR="00A145AA" w:rsidRPr="00A145AA" w:rsidRDefault="00EB14A3"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D</w:t>
      </w:r>
      <w:r w:rsidR="00A145AA" w:rsidRPr="00A145AA">
        <w:rPr>
          <w:rFonts w:ascii="Arial" w:hAnsi="Arial" w:cs="Arial"/>
          <w:color w:val="222222"/>
          <w:lang w:eastAsia="it-IT"/>
        </w:rPr>
        <w:t>eve garantire la sicurezza antisismica, la durabilità nel tempo con bassa manutenzione;</w:t>
      </w:r>
    </w:p>
    <w:p w:rsidR="00A145AA" w:rsidRPr="00A145AA" w:rsidRDefault="00EB14A3"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D</w:t>
      </w:r>
      <w:r w:rsidR="00A145AA" w:rsidRPr="00A145AA">
        <w:rPr>
          <w:rFonts w:ascii="Arial" w:hAnsi="Arial" w:cs="Arial"/>
          <w:color w:val="222222"/>
          <w:lang w:eastAsia="it-IT"/>
        </w:rPr>
        <w:t>eve essere ecosostenibile, utilizzando materiali biodegradabili o a basso</w:t>
      </w:r>
      <w:r w:rsidR="00C6348C">
        <w:rPr>
          <w:rFonts w:ascii="Arial" w:hAnsi="Arial" w:cs="Arial"/>
          <w:color w:val="222222"/>
          <w:lang w:eastAsia="it-IT"/>
        </w:rPr>
        <w:t xml:space="preserve"> </w:t>
      </w:r>
      <w:r w:rsidR="00A145AA" w:rsidRPr="00A145AA">
        <w:rPr>
          <w:rFonts w:ascii="Arial" w:hAnsi="Arial" w:cs="Arial"/>
          <w:color w:val="222222"/>
          <w:lang w:eastAsia="it-IT"/>
        </w:rPr>
        <w:t>impatto ambientale;</w:t>
      </w:r>
    </w:p>
    <w:p w:rsidR="00A145AA" w:rsidRPr="00A145AA" w:rsidRDefault="00EB14A3"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D</w:t>
      </w:r>
      <w:r w:rsidR="00A145AA" w:rsidRPr="00A145AA">
        <w:rPr>
          <w:rFonts w:ascii="Arial" w:hAnsi="Arial" w:cs="Arial"/>
          <w:color w:val="222222"/>
          <w:lang w:eastAsia="it-IT"/>
        </w:rPr>
        <w:t>eve provenire da una filiera corta, riducendo la produzione di CO2 derivante dai trasporti;</w:t>
      </w:r>
    </w:p>
    <w:p w:rsidR="00A145AA" w:rsidRPr="00A145AA" w:rsidRDefault="00EB14A3"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D</w:t>
      </w:r>
      <w:r w:rsidR="00A145AA" w:rsidRPr="00A145AA">
        <w:rPr>
          <w:rFonts w:ascii="Arial" w:hAnsi="Arial" w:cs="Arial"/>
          <w:color w:val="222222"/>
          <w:lang w:eastAsia="it-IT"/>
        </w:rPr>
        <w:t>eve privilegiare la sostituzione edilizia, evitando il consumo di suolo;</w:t>
      </w:r>
    </w:p>
    <w:p w:rsidR="00A145AA" w:rsidRPr="00A145AA" w:rsidRDefault="00EB14A3"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D</w:t>
      </w:r>
      <w:r w:rsidR="00A145AA" w:rsidRPr="00A145AA">
        <w:rPr>
          <w:rFonts w:ascii="Arial" w:hAnsi="Arial" w:cs="Arial"/>
          <w:color w:val="222222"/>
          <w:lang w:eastAsia="it-IT"/>
        </w:rPr>
        <w:t>eve ridurre o eliminare i costi di gestione delle varie utenze.</w:t>
      </w:r>
    </w:p>
    <w:p w:rsidR="00A145AA" w:rsidRPr="00A145AA" w:rsidRDefault="00A145AA" w:rsidP="000029BE">
      <w:pPr>
        <w:autoSpaceDE w:val="0"/>
        <w:autoSpaceDN w:val="0"/>
        <w:adjustRightInd w:val="0"/>
        <w:spacing w:after="0" w:line="240" w:lineRule="auto"/>
        <w:jc w:val="both"/>
        <w:rPr>
          <w:rFonts w:ascii="Arial" w:hAnsi="Arial" w:cs="Arial"/>
          <w:color w:val="222222"/>
          <w:lang w:eastAsia="it-IT"/>
        </w:rPr>
      </w:pPr>
      <w:r w:rsidRPr="00A145AA">
        <w:rPr>
          <w:rFonts w:ascii="Arial" w:hAnsi="Arial" w:cs="Arial"/>
          <w:color w:val="222222"/>
          <w:lang w:eastAsia="it-IT"/>
        </w:rPr>
        <w:t>Diapositiva 5: Questo è un esempio di edificio a zero emissioni e zero costo di gestione</w:t>
      </w:r>
      <w:r w:rsidR="00912407">
        <w:rPr>
          <w:rFonts w:ascii="Arial" w:hAnsi="Arial" w:cs="Arial"/>
          <w:color w:val="222222"/>
          <w:lang w:eastAsia="it-IT"/>
        </w:rPr>
        <w:t>:</w:t>
      </w:r>
      <w:r w:rsidRPr="00A145AA">
        <w:rPr>
          <w:rFonts w:ascii="Arial" w:hAnsi="Arial" w:cs="Arial"/>
          <w:color w:val="222222"/>
          <w:lang w:eastAsia="it-IT"/>
        </w:rPr>
        <w:t xml:space="preserve"> la “</w:t>
      </w:r>
      <w:proofErr w:type="spellStart"/>
      <w:r w:rsidRPr="00A145AA">
        <w:rPr>
          <w:rFonts w:ascii="Arial" w:hAnsi="Arial" w:cs="Arial"/>
          <w:color w:val="222222"/>
          <w:lang w:eastAsia="it-IT"/>
        </w:rPr>
        <w:t>biocasa</w:t>
      </w:r>
      <w:proofErr w:type="spellEnd"/>
      <w:r w:rsidRPr="00A145AA">
        <w:rPr>
          <w:rFonts w:ascii="Arial" w:hAnsi="Arial" w:cs="Arial"/>
          <w:color w:val="222222"/>
          <w:lang w:eastAsia="it-IT"/>
        </w:rPr>
        <w:t>”</w:t>
      </w:r>
      <w:r w:rsidR="00912407">
        <w:rPr>
          <w:rFonts w:ascii="Arial" w:hAnsi="Arial" w:cs="Arial"/>
          <w:color w:val="222222"/>
          <w:lang w:eastAsia="it-IT"/>
        </w:rPr>
        <w:t>.</w:t>
      </w:r>
      <w:r w:rsidRPr="00A145AA">
        <w:rPr>
          <w:rFonts w:ascii="Arial" w:hAnsi="Arial" w:cs="Arial"/>
          <w:color w:val="222222"/>
          <w:lang w:eastAsia="it-IT"/>
        </w:rPr>
        <w:t xml:space="preserve"> </w:t>
      </w:r>
      <w:r w:rsidR="00912407">
        <w:rPr>
          <w:rFonts w:ascii="Arial" w:hAnsi="Arial" w:cs="Arial"/>
          <w:color w:val="222222"/>
          <w:lang w:eastAsia="it-IT"/>
        </w:rPr>
        <w:t>L</w:t>
      </w:r>
      <w:r w:rsidRPr="00A145AA">
        <w:rPr>
          <w:rFonts w:ascii="Arial" w:hAnsi="Arial" w:cs="Arial"/>
          <w:color w:val="222222"/>
          <w:lang w:eastAsia="it-IT"/>
        </w:rPr>
        <w:t xml:space="preserve">e sue caratteristiche, oltre che una buona coibentazione, sono </w:t>
      </w:r>
      <w:proofErr w:type="spellStart"/>
      <w:r w:rsidRPr="00A145AA">
        <w:rPr>
          <w:rFonts w:ascii="Arial" w:hAnsi="Arial" w:cs="Arial"/>
          <w:color w:val="222222"/>
          <w:lang w:eastAsia="it-IT"/>
        </w:rPr>
        <w:t>………</w:t>
      </w:r>
      <w:proofErr w:type="spellEnd"/>
      <w:r w:rsidRPr="00A145AA">
        <w:rPr>
          <w:rFonts w:ascii="Arial" w:hAnsi="Arial" w:cs="Arial"/>
          <w:color w:val="222222"/>
          <w:lang w:eastAsia="it-IT"/>
        </w:rPr>
        <w:t>. (Diapositiva 6)</w:t>
      </w:r>
    </w:p>
    <w:p w:rsidR="00A145AA" w:rsidRPr="00A145AA" w:rsidRDefault="00A145AA" w:rsidP="000029BE">
      <w:pPr>
        <w:autoSpaceDE w:val="0"/>
        <w:autoSpaceDN w:val="0"/>
        <w:adjustRightInd w:val="0"/>
        <w:spacing w:after="0" w:line="240" w:lineRule="auto"/>
        <w:jc w:val="both"/>
        <w:rPr>
          <w:rFonts w:ascii="Arial" w:hAnsi="Arial" w:cs="Arial"/>
          <w:color w:val="222222"/>
          <w:lang w:eastAsia="it-IT"/>
        </w:rPr>
      </w:pPr>
      <w:r w:rsidRPr="00A145AA">
        <w:rPr>
          <w:rFonts w:ascii="Arial" w:hAnsi="Arial" w:cs="Arial"/>
          <w:color w:val="222222"/>
          <w:lang w:eastAsia="it-IT"/>
        </w:rPr>
        <w:t>Diapositiva 6: Una forma architettonica a favore del sole costituita da:</w:t>
      </w:r>
    </w:p>
    <w:p w:rsidR="00A145AA" w:rsidRPr="00A145AA" w:rsidRDefault="00912407"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falda principale del tetto orientata a sud con un’inclinazione di 35° atta ad integrare il fotovoltaico e il solare termico;</w:t>
      </w:r>
    </w:p>
    <w:p w:rsidR="00A145AA" w:rsidRPr="00A145AA" w:rsidRDefault="00912407"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una zona con tetto piano riflettente al fine di aumentare il rendimento dei pannelli, costituire il bacino di accumulo neve (anch’essa riflettente) e la zona manutentiva;</w:t>
      </w:r>
    </w:p>
    <w:p w:rsidR="00A145AA" w:rsidRPr="00A145AA" w:rsidRDefault="00912407"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grandi vetrate poste a sud per l’apporto passivo invernale con ombreggiamento per il periodo estivo;</w:t>
      </w:r>
    </w:p>
    <w:p w:rsidR="00A145AA" w:rsidRPr="00A145AA" w:rsidRDefault="00912407"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una volumetria compatta (rapporto di forma) per ridurre le dispersioni termiche;</w:t>
      </w:r>
    </w:p>
    <w:p w:rsidR="00A145AA" w:rsidRPr="00A145AA" w:rsidRDefault="00912407"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w:t>
      </w:r>
      <w:r w:rsidR="00A145AA" w:rsidRPr="00A145AA">
        <w:rPr>
          <w:rFonts w:ascii="Arial" w:hAnsi="Arial" w:cs="Arial"/>
          <w:color w:val="222222"/>
          <w:lang w:eastAsia="it-IT"/>
        </w:rPr>
        <w:t xml:space="preserve"> un volume a nord, destinato ad autorimessa, costituente un filtro atto a</w:t>
      </w:r>
      <w:r w:rsidR="00C6348C">
        <w:rPr>
          <w:rFonts w:ascii="Arial" w:hAnsi="Arial" w:cs="Arial"/>
          <w:color w:val="222222"/>
          <w:lang w:eastAsia="it-IT"/>
        </w:rPr>
        <w:t xml:space="preserve"> </w:t>
      </w:r>
      <w:r w:rsidR="00A145AA" w:rsidRPr="00A145AA">
        <w:rPr>
          <w:rFonts w:ascii="Arial" w:hAnsi="Arial" w:cs="Arial"/>
          <w:color w:val="222222"/>
          <w:lang w:eastAsia="it-IT"/>
        </w:rPr>
        <w:t>ridurre le dispersioni termiche.</w:t>
      </w:r>
    </w:p>
    <w:p w:rsidR="00A145AA" w:rsidRPr="00A145AA" w:rsidRDefault="00A145AA" w:rsidP="000029BE">
      <w:pPr>
        <w:autoSpaceDE w:val="0"/>
        <w:autoSpaceDN w:val="0"/>
        <w:adjustRightInd w:val="0"/>
        <w:spacing w:after="0" w:line="240" w:lineRule="auto"/>
        <w:jc w:val="both"/>
        <w:rPr>
          <w:rFonts w:ascii="Arial" w:hAnsi="Arial" w:cs="Arial"/>
          <w:color w:val="222222"/>
          <w:lang w:eastAsia="it-IT"/>
        </w:rPr>
      </w:pPr>
      <w:r w:rsidRPr="00A145AA">
        <w:rPr>
          <w:rFonts w:ascii="Arial" w:hAnsi="Arial" w:cs="Arial"/>
          <w:color w:val="222222"/>
          <w:lang w:eastAsia="it-IT"/>
        </w:rPr>
        <w:t>Diapositiva 7: Le finiture e gli impianti sono costituiti da:</w:t>
      </w:r>
    </w:p>
    <w:p w:rsidR="00A145AA" w:rsidRPr="00A145AA" w:rsidRDefault="00C66C12"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serramenti altamente performanti con triplo vetro ed oscuranti;</w:t>
      </w:r>
    </w:p>
    <w:p w:rsidR="00A145AA" w:rsidRPr="00A145AA" w:rsidRDefault="00C66C12"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il fotovoltaico con eventuale accumulo elettrico;</w:t>
      </w:r>
    </w:p>
    <w:p w:rsidR="00A145AA" w:rsidRPr="00A145AA" w:rsidRDefault="00C66C12"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il solare termico;</w:t>
      </w:r>
    </w:p>
    <w:p w:rsidR="00A145AA" w:rsidRPr="00A145AA" w:rsidRDefault="00C66C12"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l’accumulo termico;</w:t>
      </w:r>
    </w:p>
    <w:p w:rsidR="00A145AA" w:rsidRPr="00A145AA" w:rsidRDefault="00C66C12"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la pompa di calore aria-acqua;</w:t>
      </w:r>
    </w:p>
    <w:p w:rsidR="00A145AA" w:rsidRPr="00A145AA" w:rsidRDefault="00C66C12"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la ventilazione meccanica con recupero di calore;</w:t>
      </w:r>
    </w:p>
    <w:p w:rsidR="00A145AA" w:rsidRPr="00A145AA" w:rsidRDefault="00C66C12"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lampade a Led;</w:t>
      </w:r>
    </w:p>
    <w:p w:rsidR="00A145AA" w:rsidRPr="00A145AA" w:rsidRDefault="00C66C12"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cottura con piastre ad induzione;</w:t>
      </w:r>
    </w:p>
    <w:p w:rsidR="00A145AA" w:rsidRPr="00A145AA" w:rsidRDefault="00C66C12"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 xml:space="preserve">sistema di riscaldamento radiante. </w:t>
      </w:r>
    </w:p>
    <w:p w:rsidR="00A145AA" w:rsidRPr="00A145AA" w:rsidRDefault="00A145AA" w:rsidP="000029BE">
      <w:pPr>
        <w:autoSpaceDE w:val="0"/>
        <w:autoSpaceDN w:val="0"/>
        <w:adjustRightInd w:val="0"/>
        <w:spacing w:after="0" w:line="240" w:lineRule="auto"/>
        <w:jc w:val="both"/>
        <w:rPr>
          <w:rFonts w:ascii="Arial" w:hAnsi="Arial" w:cs="Arial"/>
          <w:color w:val="222222"/>
          <w:lang w:eastAsia="it-IT"/>
        </w:rPr>
      </w:pPr>
      <w:r w:rsidRPr="00A145AA">
        <w:rPr>
          <w:rFonts w:ascii="Arial" w:hAnsi="Arial" w:cs="Arial"/>
          <w:color w:val="222222"/>
          <w:lang w:eastAsia="it-IT"/>
        </w:rPr>
        <w:t>Diapositiva 8: La nostra politica aziendale nel rispetto della filiera corta opera e prevede sviluppi:</w:t>
      </w:r>
    </w:p>
    <w:p w:rsidR="00A145AA" w:rsidRPr="00A145AA" w:rsidRDefault="0071496C"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in un attuale ambito nel raggio di circa 200 km (case finite chiavi in mano);</w:t>
      </w:r>
    </w:p>
    <w:p w:rsidR="00A145AA" w:rsidRPr="00A145AA" w:rsidRDefault="0071496C"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in alcune zone satellite (in via di sviluppo), nel raggio di 300 km, con partner che utilizzano i nostri elementi costruttivi provvedendo alla realizzazione e finitura in loco degli edifici;</w:t>
      </w:r>
    </w:p>
    <w:p w:rsidR="00C662AE" w:rsidRPr="00A145AA" w:rsidRDefault="0071496C"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A145AA" w:rsidRPr="00A145AA">
        <w:rPr>
          <w:rFonts w:ascii="Arial" w:hAnsi="Arial" w:cs="Arial"/>
          <w:color w:val="222222"/>
          <w:lang w:eastAsia="it-IT"/>
        </w:rPr>
        <w:t xml:space="preserve">la possibile </w:t>
      </w:r>
      <w:proofErr w:type="spellStart"/>
      <w:r w:rsidR="00A145AA" w:rsidRPr="00A145AA">
        <w:rPr>
          <w:rFonts w:ascii="Arial" w:hAnsi="Arial" w:cs="Arial"/>
          <w:color w:val="222222"/>
          <w:lang w:eastAsia="it-IT"/>
        </w:rPr>
        <w:t>replicabilità</w:t>
      </w:r>
      <w:proofErr w:type="spellEnd"/>
      <w:r w:rsidR="00A145AA" w:rsidRPr="00A145AA">
        <w:rPr>
          <w:rFonts w:ascii="Arial" w:hAnsi="Arial" w:cs="Arial"/>
          <w:color w:val="222222"/>
          <w:lang w:eastAsia="it-IT"/>
        </w:rPr>
        <w:t xml:space="preserve"> del modello precedentemente illustrato con la sola cessione del Know-How ad altri partner. Le idee non hanno costo di trasporto, non producono emissioni di CO2 e possono aumentare l’occupazione e il lavoro utile.</w:t>
      </w:r>
    </w:p>
    <w:p w:rsidR="003841A3" w:rsidRDefault="003841A3" w:rsidP="000029BE">
      <w:pPr>
        <w:spacing w:after="0" w:line="240" w:lineRule="auto"/>
        <w:jc w:val="both"/>
        <w:rPr>
          <w:rFonts w:ascii="Arial" w:eastAsia="Times New Roman" w:hAnsi="Arial" w:cs="Arial"/>
          <w:b/>
          <w:u w:val="single"/>
          <w:lang w:eastAsia="it-IT"/>
        </w:rPr>
      </w:pPr>
    </w:p>
    <w:p w:rsidR="004E1147" w:rsidRPr="00FA54E1" w:rsidRDefault="004E1147" w:rsidP="000029BE">
      <w:pPr>
        <w:autoSpaceDE w:val="0"/>
        <w:autoSpaceDN w:val="0"/>
        <w:adjustRightInd w:val="0"/>
        <w:spacing w:after="0" w:line="240" w:lineRule="auto"/>
        <w:rPr>
          <w:rFonts w:ascii="Arial" w:eastAsia="Times New Roman" w:hAnsi="Arial" w:cs="Arial"/>
          <w:i/>
          <w:color w:val="7030A0"/>
          <w:sz w:val="28"/>
          <w:szCs w:val="26"/>
          <w:lang w:eastAsia="it-IT"/>
        </w:rPr>
      </w:pPr>
      <w:r w:rsidRPr="00FA54E1">
        <w:rPr>
          <w:rFonts w:ascii="Arial" w:eastAsia="Times New Roman" w:hAnsi="Arial" w:cs="Arial"/>
          <w:i/>
          <w:color w:val="7030A0"/>
          <w:sz w:val="28"/>
          <w:szCs w:val="26"/>
          <w:lang w:eastAsia="it-IT"/>
        </w:rPr>
        <w:t xml:space="preserve">Ing. </w:t>
      </w:r>
      <w:r w:rsidR="00C16B78" w:rsidRPr="00FA54E1">
        <w:rPr>
          <w:rFonts w:ascii="Arial" w:eastAsia="Times New Roman" w:hAnsi="Arial" w:cs="Arial"/>
          <w:i/>
          <w:color w:val="7030A0"/>
          <w:sz w:val="28"/>
          <w:szCs w:val="26"/>
          <w:lang w:eastAsia="it-IT"/>
        </w:rPr>
        <w:t xml:space="preserve">Giuseppe </w:t>
      </w:r>
      <w:proofErr w:type="spellStart"/>
      <w:r w:rsidR="00C16B78" w:rsidRPr="00FA54E1">
        <w:rPr>
          <w:rFonts w:ascii="Arial" w:eastAsia="Times New Roman" w:hAnsi="Arial" w:cs="Arial"/>
          <w:i/>
          <w:color w:val="7030A0"/>
          <w:sz w:val="28"/>
          <w:szCs w:val="26"/>
          <w:lang w:eastAsia="it-IT"/>
        </w:rPr>
        <w:t>Dalpasso</w:t>
      </w:r>
      <w:proofErr w:type="spellEnd"/>
      <w:r w:rsidR="00C16B78" w:rsidRPr="00FA54E1">
        <w:rPr>
          <w:rFonts w:ascii="Arial" w:eastAsia="Times New Roman" w:hAnsi="Arial" w:cs="Arial"/>
          <w:i/>
          <w:color w:val="7030A0"/>
          <w:sz w:val="28"/>
          <w:szCs w:val="26"/>
          <w:lang w:eastAsia="it-IT"/>
        </w:rPr>
        <w:t xml:space="preserve"> (esperto in efficienza energetica)</w:t>
      </w:r>
    </w:p>
    <w:p w:rsidR="004E1147" w:rsidRPr="00FA54E1" w:rsidRDefault="004E1147" w:rsidP="000029BE">
      <w:pPr>
        <w:autoSpaceDE w:val="0"/>
        <w:autoSpaceDN w:val="0"/>
        <w:adjustRightInd w:val="0"/>
        <w:spacing w:after="0" w:line="240" w:lineRule="auto"/>
        <w:rPr>
          <w:rFonts w:ascii="Arial" w:eastAsia="Times New Roman" w:hAnsi="Arial" w:cs="Arial"/>
          <w:b/>
          <w:color w:val="7030A0"/>
          <w:sz w:val="28"/>
          <w:szCs w:val="26"/>
          <w:lang w:eastAsia="it-IT"/>
        </w:rPr>
      </w:pPr>
      <w:r w:rsidRPr="00FA54E1">
        <w:rPr>
          <w:rFonts w:ascii="Arial" w:eastAsia="Times New Roman" w:hAnsi="Arial" w:cs="Arial"/>
          <w:b/>
          <w:color w:val="7030A0"/>
          <w:sz w:val="28"/>
          <w:szCs w:val="26"/>
          <w:lang w:eastAsia="it-IT"/>
        </w:rPr>
        <w:t>La riqualificazione energetica edilizia</w:t>
      </w:r>
      <w:r w:rsidR="004217D8" w:rsidRPr="00FA54E1">
        <w:rPr>
          <w:rFonts w:ascii="Arial" w:eastAsia="Times New Roman" w:hAnsi="Arial" w:cs="Arial"/>
          <w:b/>
          <w:color w:val="7030A0"/>
          <w:sz w:val="28"/>
          <w:szCs w:val="26"/>
          <w:lang w:eastAsia="it-IT"/>
        </w:rPr>
        <w:t>:</w:t>
      </w:r>
      <w:r w:rsidR="00EC49AC" w:rsidRPr="00FA54E1">
        <w:rPr>
          <w:rFonts w:ascii="Arial" w:eastAsia="Times New Roman" w:hAnsi="Arial" w:cs="Arial"/>
          <w:b/>
          <w:color w:val="7030A0"/>
          <w:sz w:val="28"/>
          <w:szCs w:val="26"/>
          <w:lang w:eastAsia="it-IT"/>
        </w:rPr>
        <w:t xml:space="preserve"> </w:t>
      </w:r>
      <w:r w:rsidR="004217D8" w:rsidRPr="00FA54E1">
        <w:rPr>
          <w:rFonts w:ascii="Arial" w:eastAsia="Times New Roman" w:hAnsi="Arial" w:cs="Arial"/>
          <w:b/>
          <w:color w:val="7030A0"/>
          <w:sz w:val="28"/>
          <w:szCs w:val="26"/>
          <w:lang w:eastAsia="it-IT"/>
        </w:rPr>
        <w:t>O</w:t>
      </w:r>
      <w:r w:rsidRPr="00FA54E1">
        <w:rPr>
          <w:rFonts w:ascii="Arial" w:eastAsia="Times New Roman" w:hAnsi="Arial" w:cs="Arial"/>
          <w:b/>
          <w:color w:val="7030A0"/>
          <w:sz w:val="28"/>
          <w:szCs w:val="26"/>
          <w:lang w:eastAsia="it-IT"/>
        </w:rPr>
        <w:t>pp</w:t>
      </w:r>
      <w:r w:rsidR="00D43E52">
        <w:rPr>
          <w:rFonts w:ascii="Arial" w:eastAsia="Times New Roman" w:hAnsi="Arial" w:cs="Arial"/>
          <w:b/>
          <w:color w:val="7030A0"/>
          <w:sz w:val="28"/>
          <w:szCs w:val="26"/>
          <w:lang w:eastAsia="it-IT"/>
        </w:rPr>
        <w:t>ortunità di creare lavoro utile</w:t>
      </w:r>
    </w:p>
    <w:p w:rsidR="00D21AB7" w:rsidRPr="00D21AB7" w:rsidRDefault="00D21AB7" w:rsidP="000029BE">
      <w:pPr>
        <w:autoSpaceDE w:val="0"/>
        <w:autoSpaceDN w:val="0"/>
        <w:adjustRightInd w:val="0"/>
        <w:spacing w:after="0" w:line="240" w:lineRule="auto"/>
        <w:jc w:val="both"/>
        <w:rPr>
          <w:rFonts w:ascii="Arial" w:hAnsi="Arial" w:cs="Arial"/>
          <w:color w:val="222222"/>
          <w:lang w:eastAsia="it-IT"/>
        </w:rPr>
      </w:pPr>
      <w:r w:rsidRPr="00D21AB7">
        <w:rPr>
          <w:rFonts w:ascii="Arial" w:hAnsi="Arial" w:cs="Arial"/>
          <w:color w:val="222222"/>
          <w:lang w:eastAsia="it-IT"/>
        </w:rPr>
        <w:t>La riqualificazione energetica del parco edilizio italiano, sia pubblico che privato, rappresenta oggi</w:t>
      </w:r>
      <w:r w:rsidR="000D231E">
        <w:rPr>
          <w:rFonts w:ascii="Arial" w:hAnsi="Arial" w:cs="Arial"/>
          <w:color w:val="222222"/>
          <w:lang w:eastAsia="it-IT"/>
        </w:rPr>
        <w:t xml:space="preserve"> </w:t>
      </w:r>
      <w:r w:rsidRPr="00D21AB7">
        <w:rPr>
          <w:rFonts w:ascii="Arial" w:hAnsi="Arial" w:cs="Arial"/>
          <w:color w:val="222222"/>
          <w:lang w:eastAsia="it-IT"/>
        </w:rPr>
        <w:t>un</w:t>
      </w:r>
      <w:r w:rsidR="001D7F97">
        <w:rPr>
          <w:rFonts w:ascii="Arial" w:hAnsi="Arial" w:cs="Arial"/>
          <w:color w:val="222222"/>
          <w:lang w:eastAsia="it-IT"/>
        </w:rPr>
        <w:t>’</w:t>
      </w:r>
      <w:r w:rsidRPr="00D21AB7">
        <w:rPr>
          <w:rFonts w:ascii="Arial" w:hAnsi="Arial" w:cs="Arial"/>
          <w:color w:val="222222"/>
          <w:lang w:eastAsia="it-IT"/>
        </w:rPr>
        <w:t>occasione unica</w:t>
      </w:r>
      <w:r w:rsidR="001D7F97">
        <w:rPr>
          <w:rFonts w:ascii="Arial" w:hAnsi="Arial" w:cs="Arial"/>
          <w:color w:val="222222"/>
          <w:lang w:eastAsia="it-IT"/>
        </w:rPr>
        <w:t xml:space="preserve"> per trovare una via d’</w:t>
      </w:r>
      <w:r w:rsidRPr="00D21AB7">
        <w:rPr>
          <w:rFonts w:ascii="Arial" w:hAnsi="Arial" w:cs="Arial"/>
          <w:color w:val="222222"/>
          <w:lang w:eastAsia="it-IT"/>
        </w:rPr>
        <w:t>uscita dalla crisi occupazionale (e tra non molti anni</w:t>
      </w:r>
      <w:r w:rsidR="000D231E">
        <w:rPr>
          <w:rFonts w:ascii="Arial" w:hAnsi="Arial" w:cs="Arial"/>
          <w:color w:val="222222"/>
          <w:lang w:eastAsia="it-IT"/>
        </w:rPr>
        <w:t xml:space="preserve"> </w:t>
      </w:r>
      <w:r w:rsidRPr="00D21AB7">
        <w:rPr>
          <w:rFonts w:ascii="Arial" w:hAnsi="Arial" w:cs="Arial"/>
          <w:color w:val="222222"/>
          <w:lang w:eastAsia="it-IT"/>
        </w:rPr>
        <w:t>energetica) che investe il nostro paese da qualche anno.</w:t>
      </w:r>
    </w:p>
    <w:p w:rsidR="00D21AB7" w:rsidRPr="00D21AB7" w:rsidRDefault="001D7F97"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È</w:t>
      </w:r>
      <w:r w:rsidR="00D21AB7" w:rsidRPr="00D21AB7">
        <w:rPr>
          <w:rFonts w:ascii="Arial" w:hAnsi="Arial" w:cs="Arial"/>
          <w:color w:val="222222"/>
          <w:lang w:eastAsia="it-IT"/>
        </w:rPr>
        <w:t xml:space="preserve"> la dimostrazione concreta e scientificamente incontestabile che si può creare lavoro utile, e tanto,</w:t>
      </w:r>
      <w:r w:rsidR="000D231E">
        <w:rPr>
          <w:rFonts w:ascii="Arial" w:hAnsi="Arial" w:cs="Arial"/>
          <w:color w:val="222222"/>
          <w:lang w:eastAsia="it-IT"/>
        </w:rPr>
        <w:t xml:space="preserve"> </w:t>
      </w:r>
      <w:r w:rsidR="00D21AB7" w:rsidRPr="00D21AB7">
        <w:rPr>
          <w:rFonts w:ascii="Arial" w:hAnsi="Arial" w:cs="Arial"/>
          <w:color w:val="222222"/>
          <w:lang w:eastAsia="it-IT"/>
        </w:rPr>
        <w:t>senza al contempo creare o accrescere il già impressionante debito pubblico statale.</w:t>
      </w:r>
    </w:p>
    <w:p w:rsidR="00D21AB7" w:rsidRPr="00D21AB7" w:rsidRDefault="00D21AB7" w:rsidP="000029BE">
      <w:pPr>
        <w:autoSpaceDE w:val="0"/>
        <w:autoSpaceDN w:val="0"/>
        <w:adjustRightInd w:val="0"/>
        <w:spacing w:after="0" w:line="240" w:lineRule="auto"/>
        <w:jc w:val="both"/>
        <w:rPr>
          <w:rFonts w:ascii="Arial" w:hAnsi="Arial" w:cs="Arial"/>
          <w:color w:val="222222"/>
          <w:lang w:eastAsia="it-IT"/>
        </w:rPr>
      </w:pPr>
      <w:r w:rsidRPr="00D21AB7">
        <w:rPr>
          <w:rFonts w:ascii="Arial" w:hAnsi="Arial" w:cs="Arial"/>
          <w:color w:val="222222"/>
          <w:lang w:eastAsia="it-IT"/>
        </w:rPr>
        <w:t>Riqualificare energeticamente un edificio significa mettere in atto quegli interventi (su involucro e/o</w:t>
      </w:r>
      <w:r w:rsidR="000D231E">
        <w:rPr>
          <w:rFonts w:ascii="Arial" w:hAnsi="Arial" w:cs="Arial"/>
          <w:color w:val="222222"/>
          <w:lang w:eastAsia="it-IT"/>
        </w:rPr>
        <w:t xml:space="preserve"> </w:t>
      </w:r>
      <w:r w:rsidRPr="00D21AB7">
        <w:rPr>
          <w:rFonts w:ascii="Arial" w:hAnsi="Arial" w:cs="Arial"/>
          <w:color w:val="222222"/>
          <w:lang w:eastAsia="it-IT"/>
        </w:rPr>
        <w:t>impianti) volti a ridurne drasticamente il fabbisogno energetico</w:t>
      </w:r>
      <w:r w:rsidR="001D7F97">
        <w:rPr>
          <w:rFonts w:ascii="Arial" w:hAnsi="Arial" w:cs="Arial"/>
          <w:color w:val="222222"/>
          <w:lang w:eastAsia="it-IT"/>
        </w:rPr>
        <w:t>,</w:t>
      </w:r>
      <w:r w:rsidRPr="00D21AB7">
        <w:rPr>
          <w:rFonts w:ascii="Arial" w:hAnsi="Arial" w:cs="Arial"/>
          <w:color w:val="222222"/>
          <w:lang w:eastAsia="it-IT"/>
        </w:rPr>
        <w:t xml:space="preserve"> o pervenendo a minori dispersioni</w:t>
      </w:r>
      <w:r w:rsidR="000D231E">
        <w:rPr>
          <w:rFonts w:ascii="Arial" w:hAnsi="Arial" w:cs="Arial"/>
          <w:color w:val="222222"/>
          <w:lang w:eastAsia="it-IT"/>
        </w:rPr>
        <w:t xml:space="preserve"> </w:t>
      </w:r>
      <w:r w:rsidRPr="00D21AB7">
        <w:rPr>
          <w:rFonts w:ascii="Arial" w:hAnsi="Arial" w:cs="Arial"/>
          <w:color w:val="222222"/>
          <w:lang w:eastAsia="it-IT"/>
        </w:rPr>
        <w:t xml:space="preserve">termiche o </w:t>
      </w:r>
      <w:r w:rsidRPr="00D21AB7">
        <w:rPr>
          <w:rFonts w:ascii="Arial" w:hAnsi="Arial" w:cs="Arial"/>
          <w:color w:val="222222"/>
          <w:lang w:eastAsia="it-IT"/>
        </w:rPr>
        <w:lastRenderedPageBreak/>
        <w:t>attraverso sistemi energetici più efficienti, ottimizzati, intelligenti e possibilmente rivolti</w:t>
      </w:r>
      <w:r w:rsidR="000D231E">
        <w:rPr>
          <w:rFonts w:ascii="Arial" w:hAnsi="Arial" w:cs="Arial"/>
          <w:color w:val="222222"/>
          <w:lang w:eastAsia="it-IT"/>
        </w:rPr>
        <w:t xml:space="preserve"> </w:t>
      </w:r>
      <w:r w:rsidRPr="00D21AB7">
        <w:rPr>
          <w:rFonts w:ascii="Arial" w:hAnsi="Arial" w:cs="Arial"/>
          <w:color w:val="222222"/>
          <w:lang w:eastAsia="it-IT"/>
        </w:rPr>
        <w:t>alle fonti energetiche rinnovabili.</w:t>
      </w:r>
    </w:p>
    <w:p w:rsidR="00D21AB7" w:rsidRPr="00D21AB7" w:rsidRDefault="00D21AB7" w:rsidP="000029BE">
      <w:pPr>
        <w:autoSpaceDE w:val="0"/>
        <w:autoSpaceDN w:val="0"/>
        <w:adjustRightInd w:val="0"/>
        <w:spacing w:after="0" w:line="240" w:lineRule="auto"/>
        <w:jc w:val="both"/>
        <w:rPr>
          <w:rFonts w:ascii="Arial" w:hAnsi="Arial" w:cs="Arial"/>
          <w:color w:val="222222"/>
          <w:lang w:eastAsia="it-IT"/>
        </w:rPr>
      </w:pPr>
      <w:r w:rsidRPr="00D21AB7">
        <w:rPr>
          <w:rFonts w:ascii="Arial" w:hAnsi="Arial" w:cs="Arial"/>
          <w:color w:val="222222"/>
          <w:lang w:eastAsia="it-IT"/>
        </w:rPr>
        <w:t>Tutti questi si ripagherebbero da soli in un arco di anni accettabile</w:t>
      </w:r>
      <w:r w:rsidR="007E63E3">
        <w:rPr>
          <w:rFonts w:ascii="Arial" w:hAnsi="Arial" w:cs="Arial"/>
          <w:color w:val="222222"/>
          <w:lang w:eastAsia="it-IT"/>
        </w:rPr>
        <w:t>,</w:t>
      </w:r>
      <w:r w:rsidRPr="00D21AB7">
        <w:rPr>
          <w:rFonts w:ascii="Arial" w:hAnsi="Arial" w:cs="Arial"/>
          <w:color w:val="222222"/>
          <w:lang w:eastAsia="it-IT"/>
        </w:rPr>
        <w:t xml:space="preserve"> permettendo successivamente di</w:t>
      </w:r>
      <w:r w:rsidR="000D231E">
        <w:rPr>
          <w:rFonts w:ascii="Arial" w:hAnsi="Arial" w:cs="Arial"/>
          <w:color w:val="222222"/>
          <w:lang w:eastAsia="it-IT"/>
        </w:rPr>
        <w:t xml:space="preserve"> </w:t>
      </w:r>
      <w:r w:rsidRPr="00D21AB7">
        <w:rPr>
          <w:rFonts w:ascii="Arial" w:hAnsi="Arial" w:cs="Arial"/>
          <w:color w:val="222222"/>
          <w:lang w:eastAsia="it-IT"/>
        </w:rPr>
        <w:t>iniziare la vera fase di risparmio di cassa per l</w:t>
      </w:r>
      <w:r w:rsidR="007E63E3">
        <w:rPr>
          <w:rFonts w:ascii="Arial" w:hAnsi="Arial" w:cs="Arial"/>
          <w:color w:val="222222"/>
          <w:lang w:eastAsia="it-IT"/>
        </w:rPr>
        <w:t>’</w:t>
      </w:r>
      <w:r w:rsidRPr="00D21AB7">
        <w:rPr>
          <w:rFonts w:ascii="Arial" w:hAnsi="Arial" w:cs="Arial"/>
          <w:color w:val="222222"/>
          <w:lang w:eastAsia="it-IT"/>
        </w:rPr>
        <w:t>utente pubblico o privato.</w:t>
      </w:r>
    </w:p>
    <w:p w:rsidR="000D231E" w:rsidRDefault="00D21AB7" w:rsidP="000029BE">
      <w:pPr>
        <w:autoSpaceDE w:val="0"/>
        <w:autoSpaceDN w:val="0"/>
        <w:adjustRightInd w:val="0"/>
        <w:spacing w:after="0" w:line="240" w:lineRule="auto"/>
        <w:jc w:val="both"/>
        <w:rPr>
          <w:rFonts w:ascii="Arial" w:hAnsi="Arial" w:cs="Arial"/>
          <w:color w:val="222222"/>
          <w:lang w:eastAsia="it-IT"/>
        </w:rPr>
      </w:pPr>
      <w:r w:rsidRPr="00D21AB7">
        <w:rPr>
          <w:rFonts w:ascii="Arial" w:hAnsi="Arial" w:cs="Arial"/>
          <w:color w:val="222222"/>
          <w:lang w:eastAsia="it-IT"/>
        </w:rPr>
        <w:t>E nel frattempo avrebbero conseguito l</w:t>
      </w:r>
      <w:r w:rsidR="007E63E3">
        <w:rPr>
          <w:rFonts w:ascii="Arial" w:hAnsi="Arial" w:cs="Arial"/>
          <w:color w:val="222222"/>
          <w:lang w:eastAsia="it-IT"/>
        </w:rPr>
        <w:t>’</w:t>
      </w:r>
      <w:r w:rsidRPr="00D21AB7">
        <w:rPr>
          <w:rFonts w:ascii="Arial" w:hAnsi="Arial" w:cs="Arial"/>
          <w:color w:val="222222"/>
          <w:lang w:eastAsia="it-IT"/>
        </w:rPr>
        <w:t>obbiettivo di aver creato lavoro qualificato, diffuso sul</w:t>
      </w:r>
      <w:r w:rsidR="000D231E">
        <w:rPr>
          <w:rFonts w:ascii="Arial" w:hAnsi="Arial" w:cs="Arial"/>
          <w:color w:val="222222"/>
          <w:lang w:eastAsia="it-IT"/>
        </w:rPr>
        <w:t xml:space="preserve"> </w:t>
      </w:r>
      <w:r w:rsidRPr="00D21AB7">
        <w:rPr>
          <w:rFonts w:ascii="Arial" w:hAnsi="Arial" w:cs="Arial"/>
          <w:color w:val="222222"/>
          <w:lang w:eastAsia="it-IT"/>
        </w:rPr>
        <w:t>territorio, non intaccato da fenomeni corruttivi</w:t>
      </w:r>
      <w:r w:rsidR="007E63E3">
        <w:rPr>
          <w:rFonts w:ascii="Arial" w:hAnsi="Arial" w:cs="Arial"/>
          <w:color w:val="222222"/>
          <w:lang w:eastAsia="it-IT"/>
        </w:rPr>
        <w:t>;</w:t>
      </w:r>
      <w:r w:rsidRPr="00D21AB7">
        <w:rPr>
          <w:rFonts w:ascii="Arial" w:hAnsi="Arial" w:cs="Arial"/>
          <w:color w:val="222222"/>
          <w:lang w:eastAsia="it-IT"/>
        </w:rPr>
        <w:t xml:space="preserve"> in definitiva, utile.</w:t>
      </w:r>
    </w:p>
    <w:p w:rsidR="00D21AB7" w:rsidRPr="00D21AB7" w:rsidRDefault="00D21AB7" w:rsidP="000029BE">
      <w:pPr>
        <w:autoSpaceDE w:val="0"/>
        <w:autoSpaceDN w:val="0"/>
        <w:adjustRightInd w:val="0"/>
        <w:spacing w:after="0" w:line="240" w:lineRule="auto"/>
        <w:jc w:val="both"/>
        <w:rPr>
          <w:rFonts w:ascii="Arial" w:hAnsi="Arial" w:cs="Arial"/>
          <w:color w:val="222222"/>
          <w:lang w:eastAsia="it-IT"/>
        </w:rPr>
      </w:pPr>
      <w:r w:rsidRPr="00D21AB7">
        <w:rPr>
          <w:rFonts w:ascii="Arial" w:hAnsi="Arial" w:cs="Arial"/>
          <w:color w:val="222222"/>
          <w:lang w:eastAsia="it-IT"/>
        </w:rPr>
        <w:t>Alcuni esempi: con un minimo intervento sugli involucri edilizi (cappotti e serramenti) è possibile</w:t>
      </w:r>
      <w:r w:rsidR="000D231E">
        <w:rPr>
          <w:rFonts w:ascii="Arial" w:hAnsi="Arial" w:cs="Arial"/>
          <w:color w:val="222222"/>
          <w:lang w:eastAsia="it-IT"/>
        </w:rPr>
        <w:t xml:space="preserve"> </w:t>
      </w:r>
      <w:r w:rsidRPr="00D21AB7">
        <w:rPr>
          <w:rFonts w:ascii="Arial" w:hAnsi="Arial" w:cs="Arial"/>
          <w:color w:val="222222"/>
          <w:lang w:eastAsia="it-IT"/>
        </w:rPr>
        <w:t>dimezzare almeno i consumi (gli addetti ai lavori lo verificano facilmente) e, con qualche ulteriore</w:t>
      </w:r>
      <w:r w:rsidR="000D231E">
        <w:rPr>
          <w:rFonts w:ascii="Arial" w:hAnsi="Arial" w:cs="Arial"/>
          <w:color w:val="222222"/>
          <w:lang w:eastAsia="it-IT"/>
        </w:rPr>
        <w:t xml:space="preserve"> </w:t>
      </w:r>
      <w:r w:rsidRPr="00D21AB7">
        <w:rPr>
          <w:rFonts w:ascii="Arial" w:hAnsi="Arial" w:cs="Arial"/>
          <w:color w:val="222222"/>
          <w:lang w:eastAsia="it-IT"/>
        </w:rPr>
        <w:t>soluzione tecnologica, arrivare a risparmi ben superiori al 70%. Per non parlare delle soluzioni</w:t>
      </w:r>
      <w:r w:rsidR="000D231E">
        <w:rPr>
          <w:rFonts w:ascii="Arial" w:hAnsi="Arial" w:cs="Arial"/>
          <w:color w:val="222222"/>
          <w:lang w:eastAsia="it-IT"/>
        </w:rPr>
        <w:t xml:space="preserve"> </w:t>
      </w:r>
      <w:r w:rsidRPr="00D21AB7">
        <w:rPr>
          <w:rFonts w:ascii="Arial" w:hAnsi="Arial" w:cs="Arial"/>
          <w:color w:val="222222"/>
          <w:lang w:eastAsia="it-IT"/>
        </w:rPr>
        <w:t>tecnologiche innovative (almeno nel panorama italiano) che, se applicate alla parte impiantistica,</w:t>
      </w:r>
      <w:r w:rsidR="000D231E">
        <w:rPr>
          <w:rFonts w:ascii="Arial" w:hAnsi="Arial" w:cs="Arial"/>
          <w:color w:val="222222"/>
          <w:lang w:eastAsia="it-IT"/>
        </w:rPr>
        <w:t xml:space="preserve"> </w:t>
      </w:r>
      <w:r w:rsidRPr="00D21AB7">
        <w:rPr>
          <w:rFonts w:ascii="Arial" w:hAnsi="Arial" w:cs="Arial"/>
          <w:color w:val="222222"/>
          <w:lang w:eastAsia="it-IT"/>
        </w:rPr>
        <w:t>garantirebbero altri benefici eccezionali (vedi produzione energetica combinata da</w:t>
      </w:r>
      <w:r w:rsidR="000D231E">
        <w:rPr>
          <w:rFonts w:ascii="Arial" w:hAnsi="Arial" w:cs="Arial"/>
          <w:color w:val="222222"/>
          <w:lang w:eastAsia="it-IT"/>
        </w:rPr>
        <w:t xml:space="preserve"> </w:t>
      </w:r>
      <w:proofErr w:type="spellStart"/>
      <w:r w:rsidRPr="00D21AB7">
        <w:rPr>
          <w:rFonts w:ascii="Arial" w:hAnsi="Arial" w:cs="Arial"/>
          <w:color w:val="222222"/>
          <w:lang w:eastAsia="it-IT"/>
        </w:rPr>
        <w:t>microcogenerazione</w:t>
      </w:r>
      <w:proofErr w:type="spellEnd"/>
      <w:r w:rsidRPr="00D21AB7">
        <w:rPr>
          <w:rFonts w:ascii="Arial" w:hAnsi="Arial" w:cs="Arial"/>
          <w:color w:val="222222"/>
          <w:lang w:eastAsia="it-IT"/>
        </w:rPr>
        <w:t xml:space="preserve">, microeolico, </w:t>
      </w:r>
      <w:proofErr w:type="spellStart"/>
      <w:r w:rsidRPr="00D21AB7">
        <w:rPr>
          <w:rFonts w:ascii="Arial" w:hAnsi="Arial" w:cs="Arial"/>
          <w:color w:val="222222"/>
          <w:lang w:eastAsia="it-IT"/>
        </w:rPr>
        <w:t>smart</w:t>
      </w:r>
      <w:proofErr w:type="spellEnd"/>
      <w:r w:rsidRPr="00D21AB7">
        <w:rPr>
          <w:rFonts w:ascii="Arial" w:hAnsi="Arial" w:cs="Arial"/>
          <w:color w:val="222222"/>
          <w:lang w:eastAsia="it-IT"/>
        </w:rPr>
        <w:t xml:space="preserve"> </w:t>
      </w:r>
      <w:proofErr w:type="spellStart"/>
      <w:r w:rsidRPr="00D21AB7">
        <w:rPr>
          <w:rFonts w:ascii="Arial" w:hAnsi="Arial" w:cs="Arial"/>
          <w:color w:val="222222"/>
          <w:lang w:eastAsia="it-IT"/>
        </w:rPr>
        <w:t>grids</w:t>
      </w:r>
      <w:proofErr w:type="spellEnd"/>
      <w:r w:rsidRPr="00D21AB7">
        <w:rPr>
          <w:rFonts w:ascii="Arial" w:hAnsi="Arial" w:cs="Arial"/>
          <w:color w:val="222222"/>
          <w:lang w:eastAsia="it-IT"/>
        </w:rPr>
        <w:t xml:space="preserve">). Si rimetterebbe in piedi tutto il settore </w:t>
      </w:r>
      <w:proofErr w:type="spellStart"/>
      <w:r w:rsidRPr="00D21AB7">
        <w:rPr>
          <w:rFonts w:ascii="Arial" w:hAnsi="Arial" w:cs="Arial"/>
          <w:color w:val="222222"/>
          <w:lang w:eastAsia="it-IT"/>
        </w:rPr>
        <w:t>edilizio</w:t>
      </w:r>
      <w:r w:rsidR="007E63E3">
        <w:rPr>
          <w:rFonts w:ascii="Arial" w:hAnsi="Arial" w:cs="Arial"/>
          <w:color w:val="222222"/>
          <w:lang w:eastAsia="it-IT"/>
        </w:rPr>
        <w:t>-</w:t>
      </w:r>
      <w:r w:rsidRPr="00D21AB7">
        <w:rPr>
          <w:rFonts w:ascii="Arial" w:hAnsi="Arial" w:cs="Arial"/>
          <w:color w:val="222222"/>
          <w:lang w:eastAsia="it-IT"/>
        </w:rPr>
        <w:t>imprenditoriale-artigianale-professionale</w:t>
      </w:r>
      <w:proofErr w:type="spellEnd"/>
      <w:r w:rsidR="007E63E3">
        <w:rPr>
          <w:rFonts w:ascii="Arial" w:hAnsi="Arial" w:cs="Arial"/>
          <w:color w:val="222222"/>
          <w:lang w:eastAsia="it-IT"/>
        </w:rPr>
        <w:t>,</w:t>
      </w:r>
      <w:r w:rsidRPr="00D21AB7">
        <w:rPr>
          <w:rFonts w:ascii="Arial" w:hAnsi="Arial" w:cs="Arial"/>
          <w:color w:val="222222"/>
          <w:lang w:eastAsia="it-IT"/>
        </w:rPr>
        <w:t xml:space="preserve"> con un potenziale di lavoro futuro di alcuni decenni. Il</w:t>
      </w:r>
      <w:r w:rsidR="000D231E">
        <w:rPr>
          <w:rFonts w:ascii="Arial" w:hAnsi="Arial" w:cs="Arial"/>
          <w:color w:val="222222"/>
          <w:lang w:eastAsia="it-IT"/>
        </w:rPr>
        <w:t xml:space="preserve"> </w:t>
      </w:r>
      <w:r w:rsidRPr="00D21AB7">
        <w:rPr>
          <w:rFonts w:ascii="Arial" w:hAnsi="Arial" w:cs="Arial"/>
          <w:color w:val="222222"/>
          <w:lang w:eastAsia="it-IT"/>
        </w:rPr>
        <w:t>traguardo vedrebbe anche una diminuzione d</w:t>
      </w:r>
      <w:r w:rsidR="007E63E3">
        <w:rPr>
          <w:rFonts w:ascii="Arial" w:hAnsi="Arial" w:cs="Arial"/>
          <w:color w:val="222222"/>
          <w:lang w:eastAsia="it-IT"/>
        </w:rPr>
        <w:t>ella dipendenza energetica dall’</w:t>
      </w:r>
      <w:r w:rsidRPr="00D21AB7">
        <w:rPr>
          <w:rFonts w:ascii="Arial" w:hAnsi="Arial" w:cs="Arial"/>
          <w:color w:val="222222"/>
          <w:lang w:eastAsia="it-IT"/>
        </w:rPr>
        <w:t>estero di alcune decine</w:t>
      </w:r>
      <w:r w:rsidR="000D231E">
        <w:rPr>
          <w:rFonts w:ascii="Arial" w:hAnsi="Arial" w:cs="Arial"/>
          <w:color w:val="222222"/>
          <w:lang w:eastAsia="it-IT"/>
        </w:rPr>
        <w:t xml:space="preserve"> </w:t>
      </w:r>
      <w:r w:rsidRPr="00D21AB7">
        <w:rPr>
          <w:rFonts w:ascii="Arial" w:hAnsi="Arial" w:cs="Arial"/>
          <w:color w:val="222222"/>
          <w:lang w:eastAsia="it-IT"/>
        </w:rPr>
        <w:t>di punti %.</w:t>
      </w:r>
    </w:p>
    <w:p w:rsidR="00D21AB7" w:rsidRPr="00D21AB7" w:rsidRDefault="00D21AB7" w:rsidP="000029BE">
      <w:pPr>
        <w:autoSpaceDE w:val="0"/>
        <w:autoSpaceDN w:val="0"/>
        <w:adjustRightInd w:val="0"/>
        <w:spacing w:after="0" w:line="240" w:lineRule="auto"/>
        <w:jc w:val="both"/>
        <w:rPr>
          <w:rFonts w:ascii="Arial" w:hAnsi="Arial" w:cs="Arial"/>
          <w:color w:val="222222"/>
          <w:lang w:eastAsia="it-IT"/>
        </w:rPr>
      </w:pPr>
      <w:r w:rsidRPr="00D21AB7">
        <w:rPr>
          <w:rFonts w:ascii="Arial" w:hAnsi="Arial" w:cs="Arial"/>
          <w:color w:val="222222"/>
          <w:lang w:eastAsia="it-IT"/>
        </w:rPr>
        <w:t>Per avere un quadro più chiaro della potenzialità di creazione di posti di lavoro bastano alcuni dati:</w:t>
      </w:r>
      <w:r w:rsidR="000D231E">
        <w:rPr>
          <w:rFonts w:ascii="Arial" w:hAnsi="Arial" w:cs="Arial"/>
          <w:color w:val="222222"/>
          <w:lang w:eastAsia="it-IT"/>
        </w:rPr>
        <w:t xml:space="preserve"> </w:t>
      </w:r>
      <w:r w:rsidRPr="00D21AB7">
        <w:rPr>
          <w:rFonts w:ascii="Arial" w:hAnsi="Arial" w:cs="Arial"/>
          <w:color w:val="222222"/>
          <w:lang w:eastAsia="it-IT"/>
        </w:rPr>
        <w:t>1 milione di condomini inefficienti, 48.000 edifici scola</w:t>
      </w:r>
      <w:r w:rsidR="007E63E3">
        <w:rPr>
          <w:rFonts w:ascii="Arial" w:hAnsi="Arial" w:cs="Arial"/>
          <w:color w:val="222222"/>
          <w:lang w:eastAsia="it-IT"/>
        </w:rPr>
        <w:t>stici, 15.000 edifici pubblici e</w:t>
      </w:r>
      <w:r w:rsidRPr="00D21AB7">
        <w:rPr>
          <w:rFonts w:ascii="Arial" w:hAnsi="Arial" w:cs="Arial"/>
          <w:color w:val="222222"/>
          <w:lang w:eastAsia="it-IT"/>
        </w:rPr>
        <w:t>d uffici.</w:t>
      </w:r>
    </w:p>
    <w:p w:rsidR="00D21AB7" w:rsidRPr="00D21AB7" w:rsidRDefault="00D21AB7" w:rsidP="000029BE">
      <w:pPr>
        <w:autoSpaceDE w:val="0"/>
        <w:autoSpaceDN w:val="0"/>
        <w:adjustRightInd w:val="0"/>
        <w:spacing w:after="0" w:line="240" w:lineRule="auto"/>
        <w:jc w:val="both"/>
        <w:rPr>
          <w:rFonts w:ascii="Arial" w:hAnsi="Arial" w:cs="Arial"/>
          <w:color w:val="222222"/>
          <w:lang w:eastAsia="it-IT"/>
        </w:rPr>
      </w:pPr>
      <w:r w:rsidRPr="00D21AB7">
        <w:rPr>
          <w:rFonts w:ascii="Arial" w:hAnsi="Arial" w:cs="Arial"/>
          <w:color w:val="222222"/>
          <w:lang w:eastAsia="it-IT"/>
        </w:rPr>
        <w:t>Il sottoscritto 1 anno e mezzo fa ha prestato consulenza gratuita all</w:t>
      </w:r>
      <w:r w:rsidR="007E63E3">
        <w:rPr>
          <w:rFonts w:ascii="Arial" w:hAnsi="Arial" w:cs="Arial"/>
          <w:color w:val="222222"/>
          <w:lang w:eastAsia="it-IT"/>
        </w:rPr>
        <w:t>’</w:t>
      </w:r>
      <w:r w:rsidRPr="00D21AB7">
        <w:rPr>
          <w:rFonts w:ascii="Arial" w:hAnsi="Arial" w:cs="Arial"/>
          <w:color w:val="222222"/>
          <w:lang w:eastAsia="it-IT"/>
        </w:rPr>
        <w:t>amministrazione di Parma per un</w:t>
      </w:r>
      <w:r w:rsidR="000D231E">
        <w:rPr>
          <w:rFonts w:ascii="Arial" w:hAnsi="Arial" w:cs="Arial"/>
          <w:color w:val="222222"/>
          <w:lang w:eastAsia="it-IT"/>
        </w:rPr>
        <w:t xml:space="preserve"> </w:t>
      </w:r>
      <w:r w:rsidRPr="00D21AB7">
        <w:rPr>
          <w:rFonts w:ascii="Arial" w:hAnsi="Arial" w:cs="Arial"/>
          <w:color w:val="222222"/>
          <w:lang w:eastAsia="it-IT"/>
        </w:rPr>
        <w:t>progetto pilota di riq</w:t>
      </w:r>
      <w:r w:rsidR="007E63E3">
        <w:rPr>
          <w:rFonts w:ascii="Arial" w:hAnsi="Arial" w:cs="Arial"/>
          <w:color w:val="222222"/>
          <w:lang w:eastAsia="it-IT"/>
        </w:rPr>
        <w:t>ualificazione</w:t>
      </w:r>
      <w:r w:rsidRPr="00D21AB7">
        <w:rPr>
          <w:rFonts w:ascii="Arial" w:hAnsi="Arial" w:cs="Arial"/>
          <w:color w:val="222222"/>
          <w:lang w:eastAsia="it-IT"/>
        </w:rPr>
        <w:t xml:space="preserve"> energetica di una scuola, la “Vicini” (media più asilo). In sostanza con un</w:t>
      </w:r>
      <w:r w:rsidR="000D231E">
        <w:rPr>
          <w:rFonts w:ascii="Arial" w:hAnsi="Arial" w:cs="Arial"/>
          <w:color w:val="222222"/>
          <w:lang w:eastAsia="it-IT"/>
        </w:rPr>
        <w:t xml:space="preserve"> </w:t>
      </w:r>
      <w:r w:rsidRPr="00D21AB7">
        <w:rPr>
          <w:rFonts w:ascii="Arial" w:hAnsi="Arial" w:cs="Arial"/>
          <w:color w:val="222222"/>
          <w:lang w:eastAsia="it-IT"/>
        </w:rPr>
        <w:t>intervento sul solo involucro (nuovo cappotto e nuovi serramenti evoluti), a fronte di un</w:t>
      </w:r>
      <w:r w:rsidR="000D231E">
        <w:rPr>
          <w:rFonts w:ascii="Arial" w:hAnsi="Arial" w:cs="Arial"/>
          <w:color w:val="222222"/>
          <w:lang w:eastAsia="it-IT"/>
        </w:rPr>
        <w:t xml:space="preserve"> </w:t>
      </w:r>
      <w:r w:rsidRPr="00D21AB7">
        <w:rPr>
          <w:rFonts w:ascii="Arial" w:hAnsi="Arial" w:cs="Arial"/>
          <w:color w:val="222222"/>
          <w:lang w:eastAsia="it-IT"/>
        </w:rPr>
        <w:t>investimento di 900.000</w:t>
      </w:r>
      <w:r w:rsidR="007E63E3">
        <w:rPr>
          <w:rFonts w:ascii="Arial" w:hAnsi="Arial" w:cs="Arial"/>
          <w:color w:val="222222"/>
          <w:lang w:eastAsia="it-IT"/>
        </w:rPr>
        <w:t xml:space="preserve"> </w:t>
      </w:r>
      <w:r w:rsidRPr="00D21AB7">
        <w:rPr>
          <w:rFonts w:ascii="Arial" w:hAnsi="Arial" w:cs="Arial"/>
          <w:color w:val="222222"/>
          <w:lang w:eastAsia="it-IT"/>
        </w:rPr>
        <w:t>€, si sarebbe ottenuta una riduzione dei consumi energetici per</w:t>
      </w:r>
      <w:r w:rsidR="000D231E">
        <w:rPr>
          <w:rFonts w:ascii="Arial" w:hAnsi="Arial" w:cs="Arial"/>
          <w:color w:val="222222"/>
          <w:lang w:eastAsia="it-IT"/>
        </w:rPr>
        <w:t xml:space="preserve"> </w:t>
      </w:r>
      <w:r w:rsidR="007E63E3">
        <w:rPr>
          <w:rFonts w:ascii="Arial" w:hAnsi="Arial" w:cs="Arial"/>
          <w:color w:val="222222"/>
          <w:lang w:eastAsia="it-IT"/>
        </w:rPr>
        <w:t>riscaldamento dell’</w:t>
      </w:r>
      <w:r w:rsidRPr="00D21AB7">
        <w:rPr>
          <w:rFonts w:ascii="Arial" w:hAnsi="Arial" w:cs="Arial"/>
          <w:color w:val="222222"/>
          <w:lang w:eastAsia="it-IT"/>
        </w:rPr>
        <w:t>83</w:t>
      </w:r>
      <w:r w:rsidR="007E63E3">
        <w:rPr>
          <w:rFonts w:ascii="Arial" w:hAnsi="Arial" w:cs="Arial"/>
          <w:color w:val="222222"/>
          <w:lang w:eastAsia="it-IT"/>
        </w:rPr>
        <w:t>%</w:t>
      </w:r>
      <w:r w:rsidR="002C321A">
        <w:rPr>
          <w:rFonts w:ascii="Arial" w:hAnsi="Arial" w:cs="Arial"/>
          <w:color w:val="222222"/>
          <w:lang w:eastAsia="it-IT"/>
        </w:rPr>
        <w:t>, c</w:t>
      </w:r>
      <w:r w:rsidR="007E63E3">
        <w:rPr>
          <w:rFonts w:ascii="Arial" w:hAnsi="Arial" w:cs="Arial"/>
          <w:color w:val="222222"/>
          <w:lang w:eastAsia="it-IT"/>
        </w:rPr>
        <w:t>on un tempo di rientro dell’</w:t>
      </w:r>
      <w:r w:rsidRPr="00D21AB7">
        <w:rPr>
          <w:rFonts w:ascii="Arial" w:hAnsi="Arial" w:cs="Arial"/>
          <w:color w:val="222222"/>
          <w:lang w:eastAsia="it-IT"/>
        </w:rPr>
        <w:t>investimento di 15 anni grazie alle riduzione</w:t>
      </w:r>
      <w:r w:rsidR="000D231E">
        <w:rPr>
          <w:rFonts w:ascii="Arial" w:hAnsi="Arial" w:cs="Arial"/>
          <w:color w:val="222222"/>
          <w:lang w:eastAsia="it-IT"/>
        </w:rPr>
        <w:t xml:space="preserve"> </w:t>
      </w:r>
      <w:r w:rsidRPr="00D21AB7">
        <w:rPr>
          <w:rFonts w:ascii="Arial" w:hAnsi="Arial" w:cs="Arial"/>
          <w:color w:val="222222"/>
          <w:lang w:eastAsia="it-IT"/>
        </w:rPr>
        <w:t>dei costi di bolletta. Ricordo che il costo del casco di un pilota di F35 è pari a 2</w:t>
      </w:r>
      <w:r w:rsidR="002C321A">
        <w:rPr>
          <w:rFonts w:ascii="Arial" w:hAnsi="Arial" w:cs="Arial"/>
          <w:color w:val="222222"/>
          <w:lang w:eastAsia="it-IT"/>
        </w:rPr>
        <w:t xml:space="preserve"> milioni</w:t>
      </w:r>
      <w:r w:rsidRPr="00D21AB7">
        <w:rPr>
          <w:rFonts w:ascii="Arial" w:hAnsi="Arial" w:cs="Arial"/>
          <w:color w:val="222222"/>
          <w:lang w:eastAsia="it-IT"/>
        </w:rPr>
        <w:t xml:space="preserve"> di $</w:t>
      </w:r>
      <w:r w:rsidR="002C321A">
        <w:rPr>
          <w:rFonts w:ascii="Arial" w:hAnsi="Arial" w:cs="Arial"/>
          <w:color w:val="222222"/>
          <w:lang w:eastAsia="it-IT"/>
        </w:rPr>
        <w:t>,</w:t>
      </w:r>
      <w:r w:rsidRPr="00D21AB7">
        <w:rPr>
          <w:rFonts w:ascii="Arial" w:hAnsi="Arial" w:cs="Arial"/>
          <w:color w:val="222222"/>
          <w:lang w:eastAsia="it-IT"/>
        </w:rPr>
        <w:t xml:space="preserve"> ovvero</w:t>
      </w:r>
      <w:r w:rsidR="000D231E">
        <w:rPr>
          <w:rFonts w:ascii="Arial" w:hAnsi="Arial" w:cs="Arial"/>
          <w:color w:val="222222"/>
          <w:lang w:eastAsia="it-IT"/>
        </w:rPr>
        <w:t xml:space="preserve"> </w:t>
      </w:r>
      <w:r w:rsidRPr="00D21AB7">
        <w:rPr>
          <w:rFonts w:ascii="Arial" w:hAnsi="Arial" w:cs="Arial"/>
          <w:color w:val="222222"/>
          <w:lang w:eastAsia="it-IT"/>
        </w:rPr>
        <w:t>sufficiente a sistemare</w:t>
      </w:r>
      <w:r w:rsidR="002C321A">
        <w:rPr>
          <w:rFonts w:ascii="Arial" w:hAnsi="Arial" w:cs="Arial"/>
          <w:color w:val="222222"/>
          <w:lang w:eastAsia="it-IT"/>
        </w:rPr>
        <w:t xml:space="preserve"> due scuole di quella entità. È</w:t>
      </w:r>
      <w:r w:rsidRPr="00D21AB7">
        <w:rPr>
          <w:rFonts w:ascii="Arial" w:hAnsi="Arial" w:cs="Arial"/>
          <w:color w:val="222222"/>
          <w:lang w:eastAsia="it-IT"/>
        </w:rPr>
        <w:t xml:space="preserve"> EVIDENTE CHE A QUESTO PUNTO È</w:t>
      </w:r>
      <w:r w:rsidR="000D231E">
        <w:rPr>
          <w:rFonts w:ascii="Arial" w:hAnsi="Arial" w:cs="Arial"/>
          <w:color w:val="222222"/>
          <w:lang w:eastAsia="it-IT"/>
        </w:rPr>
        <w:t xml:space="preserve"> </w:t>
      </w:r>
      <w:r w:rsidRPr="00D21AB7">
        <w:rPr>
          <w:rFonts w:ascii="Arial" w:hAnsi="Arial" w:cs="Arial"/>
          <w:color w:val="222222"/>
          <w:lang w:eastAsia="it-IT"/>
        </w:rPr>
        <w:t xml:space="preserve">SOLO UNA QUESTIONE </w:t>
      </w:r>
      <w:proofErr w:type="spellStart"/>
      <w:r w:rsidRPr="00D21AB7">
        <w:rPr>
          <w:rFonts w:ascii="Arial" w:hAnsi="Arial" w:cs="Arial"/>
          <w:color w:val="222222"/>
          <w:lang w:eastAsia="it-IT"/>
        </w:rPr>
        <w:t>DI</w:t>
      </w:r>
      <w:proofErr w:type="spellEnd"/>
      <w:r w:rsidRPr="00D21AB7">
        <w:rPr>
          <w:rFonts w:ascii="Arial" w:hAnsi="Arial" w:cs="Arial"/>
          <w:color w:val="222222"/>
          <w:lang w:eastAsia="it-IT"/>
        </w:rPr>
        <w:t xml:space="preserve"> VOLONTÀ POLITICA.</w:t>
      </w:r>
    </w:p>
    <w:p w:rsidR="00D21AB7" w:rsidRPr="00D21AB7" w:rsidRDefault="00D21AB7" w:rsidP="000029BE">
      <w:pPr>
        <w:autoSpaceDE w:val="0"/>
        <w:autoSpaceDN w:val="0"/>
        <w:adjustRightInd w:val="0"/>
        <w:spacing w:after="0" w:line="240" w:lineRule="auto"/>
        <w:jc w:val="both"/>
        <w:rPr>
          <w:rFonts w:ascii="Arial" w:hAnsi="Arial" w:cs="Arial"/>
          <w:color w:val="222222"/>
          <w:lang w:eastAsia="it-IT"/>
        </w:rPr>
      </w:pPr>
      <w:r w:rsidRPr="00D21AB7">
        <w:rPr>
          <w:rFonts w:ascii="Arial" w:hAnsi="Arial" w:cs="Arial"/>
          <w:color w:val="222222"/>
          <w:lang w:eastAsia="it-IT"/>
        </w:rPr>
        <w:t>Esempio su edilizia residenziale: progetto svolto su un condominio a 7 piani per 57 alloggi in</w:t>
      </w:r>
      <w:r w:rsidR="000D231E">
        <w:rPr>
          <w:rFonts w:ascii="Arial" w:hAnsi="Arial" w:cs="Arial"/>
          <w:color w:val="222222"/>
          <w:lang w:eastAsia="it-IT"/>
        </w:rPr>
        <w:t xml:space="preserve"> </w:t>
      </w:r>
      <w:r w:rsidRPr="00D21AB7">
        <w:rPr>
          <w:rFonts w:ascii="Arial" w:hAnsi="Arial" w:cs="Arial"/>
          <w:color w:val="222222"/>
          <w:lang w:eastAsia="it-IT"/>
        </w:rPr>
        <w:t>Modena: con</w:t>
      </w:r>
      <w:r w:rsidR="002C321A">
        <w:rPr>
          <w:rFonts w:ascii="Arial" w:hAnsi="Arial" w:cs="Arial"/>
          <w:color w:val="222222"/>
          <w:lang w:eastAsia="it-IT"/>
        </w:rPr>
        <w:t xml:space="preserve"> intervento sull’</w:t>
      </w:r>
      <w:r w:rsidRPr="00D21AB7">
        <w:rPr>
          <w:rFonts w:ascii="Arial" w:hAnsi="Arial" w:cs="Arial"/>
          <w:color w:val="222222"/>
          <w:lang w:eastAsia="it-IT"/>
        </w:rPr>
        <w:t>involucro (esclusi serramenti) si perveniva ad un risparmio del 53%</w:t>
      </w:r>
      <w:r w:rsidR="000D231E">
        <w:rPr>
          <w:rFonts w:ascii="Arial" w:hAnsi="Arial" w:cs="Arial"/>
          <w:color w:val="222222"/>
          <w:lang w:eastAsia="it-IT"/>
        </w:rPr>
        <w:t xml:space="preserve"> </w:t>
      </w:r>
      <w:r w:rsidRPr="00D21AB7">
        <w:rPr>
          <w:rFonts w:ascii="Arial" w:hAnsi="Arial" w:cs="Arial"/>
          <w:color w:val="222222"/>
          <w:lang w:eastAsia="it-IT"/>
        </w:rPr>
        <w:t>con un importo lavori di 350.000</w:t>
      </w:r>
      <w:r w:rsidR="002C321A">
        <w:rPr>
          <w:rFonts w:ascii="Arial" w:hAnsi="Arial" w:cs="Arial"/>
          <w:color w:val="222222"/>
          <w:lang w:eastAsia="it-IT"/>
        </w:rPr>
        <w:t xml:space="preserve"> </w:t>
      </w:r>
      <w:r w:rsidRPr="00D21AB7">
        <w:rPr>
          <w:rFonts w:ascii="Arial" w:hAnsi="Arial" w:cs="Arial"/>
          <w:color w:val="222222"/>
          <w:lang w:eastAsia="it-IT"/>
        </w:rPr>
        <w:t>€</w:t>
      </w:r>
      <w:r w:rsidR="002C321A">
        <w:rPr>
          <w:rFonts w:ascii="Arial" w:hAnsi="Arial" w:cs="Arial"/>
          <w:color w:val="222222"/>
          <w:lang w:eastAsia="it-IT"/>
        </w:rPr>
        <w:t>, pari ad una quota pro</w:t>
      </w:r>
      <w:r w:rsidRPr="00D21AB7">
        <w:rPr>
          <w:rFonts w:ascii="Arial" w:hAnsi="Arial" w:cs="Arial"/>
          <w:color w:val="222222"/>
          <w:lang w:eastAsia="it-IT"/>
        </w:rPr>
        <w:t>capite di circa 6.200</w:t>
      </w:r>
      <w:r w:rsidR="002C321A">
        <w:rPr>
          <w:rFonts w:ascii="Arial" w:hAnsi="Arial" w:cs="Arial"/>
          <w:color w:val="222222"/>
          <w:lang w:eastAsia="it-IT"/>
        </w:rPr>
        <w:t xml:space="preserve"> </w:t>
      </w:r>
      <w:r w:rsidRPr="00D21AB7">
        <w:rPr>
          <w:rFonts w:ascii="Arial" w:hAnsi="Arial" w:cs="Arial"/>
          <w:color w:val="222222"/>
          <w:lang w:eastAsia="it-IT"/>
        </w:rPr>
        <w:t>€.</w:t>
      </w:r>
    </w:p>
    <w:p w:rsidR="00D21AB7" w:rsidRPr="00D21AB7" w:rsidRDefault="00D21AB7" w:rsidP="000029BE">
      <w:pPr>
        <w:autoSpaceDE w:val="0"/>
        <w:autoSpaceDN w:val="0"/>
        <w:adjustRightInd w:val="0"/>
        <w:spacing w:after="0" w:line="240" w:lineRule="auto"/>
        <w:jc w:val="both"/>
        <w:rPr>
          <w:rFonts w:ascii="Arial" w:hAnsi="Arial" w:cs="Arial"/>
          <w:color w:val="222222"/>
          <w:lang w:eastAsia="it-IT"/>
        </w:rPr>
      </w:pPr>
      <w:r w:rsidRPr="00D21AB7">
        <w:rPr>
          <w:rFonts w:ascii="Arial" w:hAnsi="Arial" w:cs="Arial"/>
          <w:color w:val="222222"/>
          <w:lang w:eastAsia="it-IT"/>
        </w:rPr>
        <w:t>Basandosi su dati desunti da ricerche ENEA e categorie di settore</w:t>
      </w:r>
      <w:r w:rsidR="002C321A">
        <w:rPr>
          <w:rFonts w:ascii="Arial" w:hAnsi="Arial" w:cs="Arial"/>
          <w:color w:val="222222"/>
          <w:lang w:eastAsia="it-IT"/>
        </w:rPr>
        <w:t>,</w:t>
      </w:r>
      <w:r w:rsidRPr="00D21AB7">
        <w:rPr>
          <w:rFonts w:ascii="Arial" w:hAnsi="Arial" w:cs="Arial"/>
          <w:color w:val="222222"/>
          <w:lang w:eastAsia="it-IT"/>
        </w:rPr>
        <w:t xml:space="preserve"> da cui si è dimostrato che per</w:t>
      </w:r>
      <w:r w:rsidR="000D231E">
        <w:rPr>
          <w:rFonts w:ascii="Arial" w:hAnsi="Arial" w:cs="Arial"/>
          <w:color w:val="222222"/>
          <w:lang w:eastAsia="it-IT"/>
        </w:rPr>
        <w:t xml:space="preserve"> </w:t>
      </w:r>
      <w:r w:rsidRPr="00D21AB7">
        <w:rPr>
          <w:rFonts w:ascii="Arial" w:hAnsi="Arial" w:cs="Arial"/>
          <w:color w:val="222222"/>
          <w:lang w:eastAsia="it-IT"/>
        </w:rPr>
        <w:t xml:space="preserve">ogni </w:t>
      </w:r>
      <w:r w:rsidR="002C321A">
        <w:rPr>
          <w:rFonts w:ascii="Arial" w:hAnsi="Arial" w:cs="Arial"/>
          <w:color w:val="222222"/>
          <w:lang w:eastAsia="it-IT"/>
        </w:rPr>
        <w:t>milione</w:t>
      </w:r>
      <w:r w:rsidRPr="00D21AB7">
        <w:rPr>
          <w:rFonts w:ascii="Arial" w:hAnsi="Arial" w:cs="Arial"/>
          <w:color w:val="222222"/>
          <w:lang w:eastAsia="it-IT"/>
        </w:rPr>
        <w:t xml:space="preserve"> di € investito in riqualificazione energetica edilizia si generano (o meglio si mettono in</w:t>
      </w:r>
      <w:r w:rsidR="000D231E">
        <w:rPr>
          <w:rFonts w:ascii="Arial" w:hAnsi="Arial" w:cs="Arial"/>
          <w:color w:val="222222"/>
          <w:lang w:eastAsia="it-IT"/>
        </w:rPr>
        <w:t xml:space="preserve"> </w:t>
      </w:r>
      <w:r w:rsidRPr="00D21AB7">
        <w:rPr>
          <w:rFonts w:ascii="Arial" w:hAnsi="Arial" w:cs="Arial"/>
          <w:color w:val="222222"/>
          <w:lang w:eastAsia="it-IT"/>
        </w:rPr>
        <w:t>moto) da 14 a 18 posti di lavoro (ripeto qualificato, vedi industria collegata, PMI, artigiani,</w:t>
      </w:r>
      <w:r w:rsidR="000D231E">
        <w:rPr>
          <w:rFonts w:ascii="Arial" w:hAnsi="Arial" w:cs="Arial"/>
          <w:color w:val="222222"/>
          <w:lang w:eastAsia="it-IT"/>
        </w:rPr>
        <w:t xml:space="preserve"> </w:t>
      </w:r>
      <w:r w:rsidRPr="00D21AB7">
        <w:rPr>
          <w:rFonts w:ascii="Arial" w:hAnsi="Arial" w:cs="Arial"/>
          <w:color w:val="222222"/>
          <w:lang w:eastAsia="it-IT"/>
        </w:rPr>
        <w:t>professionisti, e tutto l</w:t>
      </w:r>
      <w:r w:rsidR="00260D50">
        <w:rPr>
          <w:rFonts w:ascii="Arial" w:hAnsi="Arial" w:cs="Arial"/>
          <w:color w:val="222222"/>
          <w:lang w:eastAsia="it-IT"/>
        </w:rPr>
        <w:t>’</w:t>
      </w:r>
      <w:r w:rsidRPr="00D21AB7">
        <w:rPr>
          <w:rFonts w:ascii="Arial" w:hAnsi="Arial" w:cs="Arial"/>
          <w:color w:val="222222"/>
          <w:lang w:eastAsia="it-IT"/>
        </w:rPr>
        <w:t>indotto conseguente)</w:t>
      </w:r>
      <w:r w:rsidR="00260D50">
        <w:rPr>
          <w:rFonts w:ascii="Arial" w:hAnsi="Arial" w:cs="Arial"/>
          <w:color w:val="222222"/>
          <w:lang w:eastAsia="it-IT"/>
        </w:rPr>
        <w:t>,</w:t>
      </w:r>
      <w:r w:rsidRPr="00D21AB7">
        <w:rPr>
          <w:rFonts w:ascii="Arial" w:hAnsi="Arial" w:cs="Arial"/>
          <w:color w:val="222222"/>
          <w:lang w:eastAsia="it-IT"/>
        </w:rPr>
        <w:t xml:space="preserve"> si capisce la portata incredibile che questa politica</w:t>
      </w:r>
      <w:r w:rsidR="000D231E">
        <w:rPr>
          <w:rFonts w:ascii="Arial" w:hAnsi="Arial" w:cs="Arial"/>
          <w:color w:val="222222"/>
          <w:lang w:eastAsia="it-IT"/>
        </w:rPr>
        <w:t xml:space="preserve"> </w:t>
      </w:r>
      <w:r w:rsidRPr="00D21AB7">
        <w:rPr>
          <w:rFonts w:ascii="Arial" w:hAnsi="Arial" w:cs="Arial"/>
          <w:color w:val="222222"/>
          <w:lang w:eastAsia="it-IT"/>
        </w:rPr>
        <w:t>avrebbe verso il bene comune, se venisse attuata.</w:t>
      </w:r>
    </w:p>
    <w:p w:rsidR="00D21AB7" w:rsidRDefault="00D21AB7" w:rsidP="000029BE">
      <w:pPr>
        <w:autoSpaceDE w:val="0"/>
        <w:autoSpaceDN w:val="0"/>
        <w:adjustRightInd w:val="0"/>
        <w:spacing w:after="0" w:line="240" w:lineRule="auto"/>
        <w:jc w:val="both"/>
        <w:rPr>
          <w:rFonts w:ascii="Arial" w:hAnsi="Arial" w:cs="Arial"/>
          <w:color w:val="222222"/>
          <w:lang w:eastAsia="it-IT"/>
        </w:rPr>
      </w:pPr>
      <w:r w:rsidRPr="00D21AB7">
        <w:rPr>
          <w:rFonts w:ascii="Arial" w:hAnsi="Arial" w:cs="Arial"/>
          <w:color w:val="222222"/>
          <w:lang w:eastAsia="it-IT"/>
        </w:rPr>
        <w:t>Lo scoglio a mio avviso più grosso oggi presente, nel percorso di promozione e incentivazione di</w:t>
      </w:r>
      <w:r w:rsidR="000D231E">
        <w:rPr>
          <w:rFonts w:ascii="Arial" w:hAnsi="Arial" w:cs="Arial"/>
          <w:color w:val="222222"/>
          <w:lang w:eastAsia="it-IT"/>
        </w:rPr>
        <w:t xml:space="preserve"> </w:t>
      </w:r>
      <w:r w:rsidRPr="00D21AB7">
        <w:rPr>
          <w:rFonts w:ascii="Arial" w:hAnsi="Arial" w:cs="Arial"/>
          <w:color w:val="222222"/>
          <w:lang w:eastAsia="it-IT"/>
        </w:rPr>
        <w:t xml:space="preserve">questa strategia </w:t>
      </w:r>
      <w:proofErr w:type="spellStart"/>
      <w:r w:rsidRPr="00D21AB7">
        <w:rPr>
          <w:rFonts w:ascii="Arial" w:hAnsi="Arial" w:cs="Arial"/>
          <w:color w:val="222222"/>
          <w:lang w:eastAsia="it-IT"/>
        </w:rPr>
        <w:t>industriale-energetica</w:t>
      </w:r>
      <w:proofErr w:type="spellEnd"/>
      <w:r w:rsidRPr="00D21AB7">
        <w:rPr>
          <w:rFonts w:ascii="Arial" w:hAnsi="Arial" w:cs="Arial"/>
          <w:color w:val="222222"/>
          <w:lang w:eastAsia="it-IT"/>
        </w:rPr>
        <w:t>, rimane quello finanziario e di accesso al credito. Occorre una</w:t>
      </w:r>
      <w:r w:rsidR="000D231E">
        <w:rPr>
          <w:rFonts w:ascii="Arial" w:hAnsi="Arial" w:cs="Arial"/>
          <w:color w:val="222222"/>
          <w:lang w:eastAsia="it-IT"/>
        </w:rPr>
        <w:t xml:space="preserve"> </w:t>
      </w:r>
      <w:r w:rsidRPr="00D21AB7">
        <w:rPr>
          <w:rFonts w:ascii="Arial" w:hAnsi="Arial" w:cs="Arial"/>
          <w:color w:val="222222"/>
          <w:lang w:eastAsia="it-IT"/>
        </w:rPr>
        <w:t>politica di forte promozione e facilitazione procedurale agli enti specializzati in questo settore</w:t>
      </w:r>
      <w:r w:rsidR="00260D50">
        <w:rPr>
          <w:rFonts w:ascii="Arial" w:hAnsi="Arial" w:cs="Arial"/>
          <w:color w:val="222222"/>
          <w:lang w:eastAsia="it-IT"/>
        </w:rPr>
        <w:t>,</w:t>
      </w:r>
      <w:r w:rsidRPr="00D21AB7">
        <w:rPr>
          <w:rFonts w:ascii="Arial" w:hAnsi="Arial" w:cs="Arial"/>
          <w:color w:val="222222"/>
          <w:lang w:eastAsia="it-IT"/>
        </w:rPr>
        <w:t xml:space="preserve"> come</w:t>
      </w:r>
      <w:r w:rsidR="000D231E">
        <w:rPr>
          <w:rFonts w:ascii="Arial" w:hAnsi="Arial" w:cs="Arial"/>
          <w:color w:val="222222"/>
          <w:lang w:eastAsia="it-IT"/>
        </w:rPr>
        <w:t xml:space="preserve"> </w:t>
      </w:r>
      <w:r w:rsidRPr="00D21AB7">
        <w:rPr>
          <w:rFonts w:ascii="Arial" w:hAnsi="Arial" w:cs="Arial"/>
          <w:color w:val="222222"/>
          <w:lang w:eastAsia="it-IT"/>
        </w:rPr>
        <w:t>ESCO e finanziarie, oggi del tutto sconosciute alla collettività e disincentivate a proporsi a causa</w:t>
      </w:r>
      <w:r w:rsidR="007F6C2A">
        <w:rPr>
          <w:rFonts w:ascii="Arial" w:hAnsi="Arial" w:cs="Arial"/>
          <w:color w:val="222222"/>
          <w:lang w:eastAsia="it-IT"/>
        </w:rPr>
        <w:t xml:space="preserve"> </w:t>
      </w:r>
      <w:r w:rsidRPr="00D21AB7">
        <w:rPr>
          <w:rFonts w:ascii="Arial" w:hAnsi="Arial" w:cs="Arial"/>
          <w:color w:val="222222"/>
          <w:lang w:eastAsia="it-IT"/>
        </w:rPr>
        <w:t>della stessa diff</w:t>
      </w:r>
      <w:r w:rsidR="00260D50">
        <w:rPr>
          <w:rFonts w:ascii="Arial" w:hAnsi="Arial" w:cs="Arial"/>
          <w:color w:val="222222"/>
          <w:lang w:eastAsia="it-IT"/>
        </w:rPr>
        <w:t>icoltà all’accesso al credito e</w:t>
      </w:r>
      <w:r w:rsidRPr="00D21AB7">
        <w:rPr>
          <w:rFonts w:ascii="Arial" w:hAnsi="Arial" w:cs="Arial"/>
          <w:color w:val="222222"/>
          <w:lang w:eastAsia="it-IT"/>
        </w:rPr>
        <w:t xml:space="preserve"> alla tutela del proprio operato.</w:t>
      </w:r>
    </w:p>
    <w:p w:rsidR="00D21AB7" w:rsidRDefault="00D21AB7" w:rsidP="000029BE">
      <w:pPr>
        <w:autoSpaceDE w:val="0"/>
        <w:autoSpaceDN w:val="0"/>
        <w:adjustRightInd w:val="0"/>
        <w:spacing w:after="0" w:line="240" w:lineRule="auto"/>
        <w:rPr>
          <w:rFonts w:ascii="Arial" w:hAnsi="Arial" w:cs="Arial"/>
          <w:color w:val="222222"/>
          <w:lang w:eastAsia="it-IT"/>
        </w:rPr>
      </w:pPr>
    </w:p>
    <w:p w:rsidR="003B7B21" w:rsidRDefault="00C662AE" w:rsidP="000029BE">
      <w:pPr>
        <w:autoSpaceDE w:val="0"/>
        <w:autoSpaceDN w:val="0"/>
        <w:adjustRightInd w:val="0"/>
        <w:spacing w:after="0" w:line="240" w:lineRule="auto"/>
        <w:rPr>
          <w:rFonts w:ascii="Arial" w:eastAsia="Times New Roman" w:hAnsi="Arial" w:cs="Arial"/>
          <w:i/>
          <w:color w:val="7030A0"/>
          <w:sz w:val="28"/>
          <w:szCs w:val="26"/>
          <w:lang w:eastAsia="it-IT"/>
        </w:rPr>
      </w:pPr>
      <w:r w:rsidRPr="003B7B21">
        <w:rPr>
          <w:rFonts w:ascii="Arial" w:eastAsia="Times New Roman" w:hAnsi="Arial" w:cs="Arial"/>
          <w:i/>
          <w:color w:val="7030A0"/>
          <w:sz w:val="28"/>
          <w:szCs w:val="26"/>
          <w:lang w:eastAsia="it-IT"/>
        </w:rPr>
        <w:t>Alessandro Cascini</w:t>
      </w:r>
      <w:r w:rsidR="003B7B21">
        <w:rPr>
          <w:rFonts w:ascii="Arial" w:eastAsia="Times New Roman" w:hAnsi="Arial" w:cs="Arial"/>
          <w:i/>
          <w:color w:val="7030A0"/>
          <w:sz w:val="28"/>
          <w:szCs w:val="26"/>
          <w:lang w:eastAsia="it-IT"/>
        </w:rPr>
        <w:t xml:space="preserve"> (</w:t>
      </w:r>
      <w:proofErr w:type="spellStart"/>
      <w:r w:rsidR="003B7B21">
        <w:rPr>
          <w:rFonts w:ascii="Arial" w:eastAsia="Times New Roman" w:hAnsi="Arial" w:cs="Arial"/>
          <w:i/>
          <w:color w:val="7030A0"/>
          <w:sz w:val="28"/>
          <w:szCs w:val="26"/>
          <w:lang w:eastAsia="it-IT"/>
        </w:rPr>
        <w:t>Minvento</w:t>
      </w:r>
      <w:proofErr w:type="spellEnd"/>
      <w:r w:rsidR="003B7B21">
        <w:rPr>
          <w:rFonts w:ascii="Arial" w:eastAsia="Times New Roman" w:hAnsi="Arial" w:cs="Arial"/>
          <w:i/>
          <w:color w:val="7030A0"/>
          <w:sz w:val="28"/>
          <w:szCs w:val="26"/>
          <w:lang w:eastAsia="it-IT"/>
        </w:rPr>
        <w:t>)</w:t>
      </w:r>
    </w:p>
    <w:p w:rsidR="00C662AE" w:rsidRPr="003B7B21" w:rsidRDefault="003B7B21" w:rsidP="000029BE">
      <w:pPr>
        <w:autoSpaceDE w:val="0"/>
        <w:autoSpaceDN w:val="0"/>
        <w:adjustRightInd w:val="0"/>
        <w:spacing w:after="0" w:line="240" w:lineRule="auto"/>
        <w:rPr>
          <w:rFonts w:ascii="Arial" w:eastAsia="Times New Roman" w:hAnsi="Arial" w:cs="Arial"/>
          <w:b/>
          <w:color w:val="7030A0"/>
          <w:sz w:val="28"/>
          <w:szCs w:val="26"/>
          <w:lang w:eastAsia="it-IT"/>
        </w:rPr>
      </w:pPr>
      <w:r w:rsidRPr="003B7B21">
        <w:rPr>
          <w:rFonts w:ascii="Arial" w:eastAsia="Times New Roman" w:hAnsi="Arial" w:cs="Arial"/>
          <w:b/>
          <w:color w:val="7030A0"/>
          <w:sz w:val="28"/>
          <w:szCs w:val="26"/>
          <w:lang w:eastAsia="it-IT"/>
        </w:rPr>
        <w:t>M</w:t>
      </w:r>
      <w:r w:rsidR="00C662AE" w:rsidRPr="003B7B21">
        <w:rPr>
          <w:rFonts w:ascii="Arial" w:eastAsia="Times New Roman" w:hAnsi="Arial" w:cs="Arial"/>
          <w:b/>
          <w:color w:val="7030A0"/>
          <w:sz w:val="28"/>
          <w:szCs w:val="26"/>
          <w:lang w:eastAsia="it-IT"/>
        </w:rPr>
        <w:t xml:space="preserve">icroeolico </w:t>
      </w:r>
    </w:p>
    <w:p w:rsidR="00D43E52" w:rsidRPr="00D43E52" w:rsidRDefault="00D43E52" w:rsidP="000029BE">
      <w:pPr>
        <w:autoSpaceDE w:val="0"/>
        <w:autoSpaceDN w:val="0"/>
        <w:adjustRightInd w:val="0"/>
        <w:spacing w:after="0" w:line="240" w:lineRule="auto"/>
        <w:rPr>
          <w:rFonts w:ascii="Arial" w:eastAsia="Times New Roman" w:hAnsi="Arial" w:cs="Arial"/>
          <w:i/>
          <w:color w:val="7030A0"/>
          <w:lang w:eastAsia="it-IT"/>
        </w:rPr>
      </w:pPr>
    </w:p>
    <w:p w:rsidR="003B7B21" w:rsidRDefault="00C662AE" w:rsidP="000029BE">
      <w:pPr>
        <w:autoSpaceDE w:val="0"/>
        <w:autoSpaceDN w:val="0"/>
        <w:adjustRightInd w:val="0"/>
        <w:spacing w:after="0" w:line="240" w:lineRule="auto"/>
        <w:rPr>
          <w:rFonts w:ascii="Arial" w:eastAsia="Times New Roman" w:hAnsi="Arial" w:cs="Arial"/>
          <w:i/>
          <w:color w:val="7030A0"/>
          <w:sz w:val="28"/>
          <w:szCs w:val="26"/>
          <w:lang w:eastAsia="it-IT"/>
        </w:rPr>
      </w:pPr>
      <w:r w:rsidRPr="003B7B21">
        <w:rPr>
          <w:rFonts w:ascii="Arial" w:eastAsia="Times New Roman" w:hAnsi="Arial" w:cs="Arial"/>
          <w:i/>
          <w:color w:val="7030A0"/>
          <w:sz w:val="28"/>
          <w:szCs w:val="26"/>
          <w:lang w:eastAsia="it-IT"/>
        </w:rPr>
        <w:t>Antonio Martelli (</w:t>
      </w:r>
      <w:r w:rsidR="00D34475" w:rsidRPr="003B7B21">
        <w:rPr>
          <w:rFonts w:ascii="Arial" w:eastAsia="Times New Roman" w:hAnsi="Arial" w:cs="Arial"/>
          <w:i/>
          <w:color w:val="7030A0"/>
          <w:sz w:val="28"/>
          <w:szCs w:val="26"/>
          <w:lang w:eastAsia="it-IT"/>
        </w:rPr>
        <w:t xml:space="preserve">Ranieri </w:t>
      </w:r>
      <w:proofErr w:type="spellStart"/>
      <w:r w:rsidR="00C16B78" w:rsidRPr="003B7B21">
        <w:rPr>
          <w:rFonts w:ascii="Arial" w:eastAsia="Times New Roman" w:hAnsi="Arial" w:cs="Arial"/>
          <w:i/>
          <w:color w:val="7030A0"/>
          <w:sz w:val="28"/>
          <w:szCs w:val="26"/>
          <w:lang w:eastAsia="it-IT"/>
        </w:rPr>
        <w:t>Tonissi</w:t>
      </w:r>
      <w:proofErr w:type="spellEnd"/>
      <w:r w:rsidR="003B7B21">
        <w:rPr>
          <w:rFonts w:ascii="Arial" w:eastAsia="Times New Roman" w:hAnsi="Arial" w:cs="Arial"/>
          <w:i/>
          <w:color w:val="7030A0"/>
          <w:sz w:val="28"/>
          <w:szCs w:val="26"/>
          <w:lang w:eastAsia="it-IT"/>
        </w:rPr>
        <w:t>)</w:t>
      </w:r>
    </w:p>
    <w:p w:rsidR="00C54C08" w:rsidRPr="007E2E5C" w:rsidRDefault="003B7B21" w:rsidP="000029BE">
      <w:pPr>
        <w:autoSpaceDE w:val="0"/>
        <w:autoSpaceDN w:val="0"/>
        <w:adjustRightInd w:val="0"/>
        <w:spacing w:after="0" w:line="240" w:lineRule="auto"/>
        <w:rPr>
          <w:rFonts w:ascii="Arial" w:eastAsia="Times New Roman" w:hAnsi="Arial" w:cs="Arial"/>
          <w:b/>
          <w:color w:val="7030A0"/>
          <w:sz w:val="28"/>
          <w:szCs w:val="26"/>
          <w:lang w:eastAsia="it-IT"/>
        </w:rPr>
      </w:pPr>
      <w:proofErr w:type="spellStart"/>
      <w:r w:rsidRPr="003B7B21">
        <w:rPr>
          <w:rFonts w:ascii="Arial" w:eastAsia="Times New Roman" w:hAnsi="Arial" w:cs="Arial"/>
          <w:b/>
          <w:color w:val="7030A0"/>
          <w:sz w:val="28"/>
          <w:szCs w:val="26"/>
          <w:lang w:eastAsia="it-IT"/>
        </w:rPr>
        <w:t>M</w:t>
      </w:r>
      <w:r w:rsidR="0070278E">
        <w:rPr>
          <w:rFonts w:ascii="Arial" w:eastAsia="Times New Roman" w:hAnsi="Arial" w:cs="Arial"/>
          <w:b/>
          <w:color w:val="7030A0"/>
          <w:sz w:val="28"/>
          <w:szCs w:val="26"/>
          <w:lang w:eastAsia="it-IT"/>
        </w:rPr>
        <w:t>icrocogenerazione</w:t>
      </w:r>
      <w:proofErr w:type="spellEnd"/>
      <w:r w:rsidR="0070278E">
        <w:rPr>
          <w:rFonts w:ascii="Arial" w:eastAsia="Times New Roman" w:hAnsi="Arial" w:cs="Arial"/>
          <w:b/>
          <w:color w:val="7030A0"/>
          <w:sz w:val="28"/>
          <w:szCs w:val="26"/>
          <w:lang w:eastAsia="it-IT"/>
        </w:rPr>
        <w:t xml:space="preserve"> diffusa e</w:t>
      </w:r>
      <w:r w:rsidR="00C662AE" w:rsidRPr="003B7B21">
        <w:rPr>
          <w:rFonts w:ascii="Arial" w:eastAsia="Times New Roman" w:hAnsi="Arial" w:cs="Arial"/>
          <w:b/>
          <w:color w:val="7030A0"/>
          <w:sz w:val="28"/>
          <w:szCs w:val="26"/>
          <w:lang w:eastAsia="it-IT"/>
        </w:rPr>
        <w:t xml:space="preserve"> </w:t>
      </w:r>
      <w:proofErr w:type="spellStart"/>
      <w:r w:rsidR="00C662AE" w:rsidRPr="003B7B21">
        <w:rPr>
          <w:rFonts w:ascii="Arial" w:eastAsia="Times New Roman" w:hAnsi="Arial" w:cs="Arial"/>
          <w:b/>
          <w:color w:val="7030A0"/>
          <w:sz w:val="28"/>
          <w:szCs w:val="26"/>
          <w:lang w:eastAsia="it-IT"/>
        </w:rPr>
        <w:t>smart</w:t>
      </w:r>
      <w:proofErr w:type="spellEnd"/>
      <w:r w:rsidR="00C662AE" w:rsidRPr="003B7B21">
        <w:rPr>
          <w:rFonts w:ascii="Arial" w:eastAsia="Times New Roman" w:hAnsi="Arial" w:cs="Arial"/>
          <w:b/>
          <w:color w:val="7030A0"/>
          <w:sz w:val="28"/>
          <w:szCs w:val="26"/>
          <w:lang w:eastAsia="it-IT"/>
        </w:rPr>
        <w:t xml:space="preserve"> </w:t>
      </w:r>
      <w:proofErr w:type="spellStart"/>
      <w:r w:rsidR="00C662AE" w:rsidRPr="003B7B21">
        <w:rPr>
          <w:rFonts w:ascii="Arial" w:eastAsia="Times New Roman" w:hAnsi="Arial" w:cs="Arial"/>
          <w:b/>
          <w:color w:val="7030A0"/>
          <w:sz w:val="28"/>
          <w:szCs w:val="26"/>
          <w:lang w:eastAsia="it-IT"/>
        </w:rPr>
        <w:t>grids</w:t>
      </w:r>
      <w:proofErr w:type="spellEnd"/>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Ridurre la scala degli impianti di cogenerazione e realizzare appieno i</w:t>
      </w:r>
      <w:r w:rsidR="00C54C08">
        <w:rPr>
          <w:rFonts w:ascii="Arial" w:hAnsi="Arial" w:cs="Arial"/>
          <w:color w:val="222222"/>
          <w:lang w:eastAsia="it-IT"/>
        </w:rPr>
        <w:t xml:space="preserve"> </w:t>
      </w:r>
      <w:r w:rsidRPr="00C54C08">
        <w:rPr>
          <w:rFonts w:ascii="Arial" w:hAnsi="Arial" w:cs="Arial"/>
          <w:color w:val="222222"/>
          <w:lang w:eastAsia="it-IT"/>
        </w:rPr>
        <w:t xml:space="preserve">concetti della generazione distribuita, portando “un </w:t>
      </w:r>
      <w:proofErr w:type="spellStart"/>
      <w:r w:rsidRPr="00C54C08">
        <w:rPr>
          <w:rFonts w:ascii="Arial" w:hAnsi="Arial" w:cs="Arial"/>
          <w:color w:val="222222"/>
          <w:lang w:eastAsia="it-IT"/>
        </w:rPr>
        <w:t>cogeneratore</w:t>
      </w:r>
      <w:proofErr w:type="spellEnd"/>
      <w:r w:rsidRPr="00C54C08">
        <w:rPr>
          <w:rFonts w:ascii="Arial" w:hAnsi="Arial" w:cs="Arial"/>
          <w:color w:val="222222"/>
          <w:lang w:eastAsia="it-IT"/>
        </w:rPr>
        <w:t xml:space="preserve"> in ogni</w:t>
      </w:r>
      <w:r w:rsidR="00C54C08">
        <w:rPr>
          <w:rFonts w:ascii="Arial" w:hAnsi="Arial" w:cs="Arial"/>
          <w:color w:val="222222"/>
          <w:lang w:eastAsia="it-IT"/>
        </w:rPr>
        <w:t xml:space="preserve"> </w:t>
      </w:r>
      <w:r w:rsidRPr="00C54C08">
        <w:rPr>
          <w:rFonts w:ascii="Arial" w:hAnsi="Arial" w:cs="Arial"/>
          <w:color w:val="222222"/>
          <w:lang w:eastAsia="it-IT"/>
        </w:rPr>
        <w:t xml:space="preserve">casa”: questo il sogno della </w:t>
      </w:r>
      <w:proofErr w:type="spellStart"/>
      <w:r w:rsidRPr="00C54C08">
        <w:rPr>
          <w:rFonts w:ascii="Arial" w:hAnsi="Arial" w:cs="Arial"/>
          <w:color w:val="222222"/>
          <w:lang w:eastAsia="it-IT"/>
        </w:rPr>
        <w:t>multiutility</w:t>
      </w:r>
      <w:proofErr w:type="spellEnd"/>
      <w:r w:rsidRPr="00C54C08">
        <w:rPr>
          <w:rFonts w:ascii="Arial" w:hAnsi="Arial" w:cs="Arial"/>
          <w:color w:val="222222"/>
          <w:lang w:eastAsia="it-IT"/>
        </w:rPr>
        <w:t xml:space="preserve"> tedesca </w:t>
      </w:r>
      <w:proofErr w:type="spellStart"/>
      <w:r w:rsidRPr="00C54C08">
        <w:rPr>
          <w:rFonts w:ascii="Arial" w:hAnsi="Arial" w:cs="Arial"/>
          <w:color w:val="222222"/>
          <w:lang w:eastAsia="it-IT"/>
        </w:rPr>
        <w:t>LichtBlick</w:t>
      </w:r>
      <w:proofErr w:type="spellEnd"/>
      <w:r w:rsidRPr="00C54C08">
        <w:rPr>
          <w:rFonts w:ascii="Arial" w:hAnsi="Arial" w:cs="Arial"/>
          <w:color w:val="222222"/>
          <w:lang w:eastAsia="it-IT"/>
        </w:rPr>
        <w:t xml:space="preserve"> di Amburgo.</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Il progetto “</w:t>
      </w:r>
      <w:proofErr w:type="spellStart"/>
      <w:r w:rsidRPr="00C54C08">
        <w:rPr>
          <w:rFonts w:ascii="Arial" w:hAnsi="Arial" w:cs="Arial"/>
          <w:color w:val="222222"/>
          <w:lang w:eastAsia="it-IT"/>
        </w:rPr>
        <w:t>Schwarmstrom</w:t>
      </w:r>
      <w:proofErr w:type="spellEnd"/>
      <w:r w:rsidRPr="00C54C08">
        <w:rPr>
          <w:rFonts w:ascii="Arial" w:hAnsi="Arial" w:cs="Arial"/>
          <w:color w:val="222222"/>
          <w:lang w:eastAsia="it-IT"/>
        </w:rPr>
        <w:t>”, letteralmente energia dallo stormo, basato</w:t>
      </w:r>
      <w:r w:rsidR="00C54C08">
        <w:rPr>
          <w:rFonts w:ascii="Arial" w:hAnsi="Arial" w:cs="Arial"/>
          <w:color w:val="222222"/>
          <w:lang w:eastAsia="it-IT"/>
        </w:rPr>
        <w:t xml:space="preserve"> </w:t>
      </w:r>
      <w:r w:rsidRPr="00C54C08">
        <w:rPr>
          <w:rFonts w:ascii="Arial" w:hAnsi="Arial" w:cs="Arial"/>
          <w:color w:val="222222"/>
          <w:lang w:eastAsia="it-IT"/>
        </w:rPr>
        <w:t xml:space="preserve">sul coordinamento di migliaia di </w:t>
      </w:r>
      <w:proofErr w:type="spellStart"/>
      <w:r w:rsidRPr="00C54C08">
        <w:rPr>
          <w:rFonts w:ascii="Arial" w:hAnsi="Arial" w:cs="Arial"/>
          <w:color w:val="222222"/>
          <w:lang w:eastAsia="it-IT"/>
        </w:rPr>
        <w:t>microcogeneratori</w:t>
      </w:r>
      <w:proofErr w:type="spellEnd"/>
      <w:r w:rsidRPr="00C54C08">
        <w:rPr>
          <w:rFonts w:ascii="Arial" w:hAnsi="Arial" w:cs="Arial"/>
          <w:color w:val="222222"/>
          <w:lang w:eastAsia="it-IT"/>
        </w:rPr>
        <w:t xml:space="preserve"> la cui operatività</w:t>
      </w:r>
      <w:r w:rsidR="00C54C08">
        <w:rPr>
          <w:rFonts w:ascii="Arial" w:hAnsi="Arial" w:cs="Arial"/>
          <w:color w:val="222222"/>
          <w:lang w:eastAsia="it-IT"/>
        </w:rPr>
        <w:t xml:space="preserve"> </w:t>
      </w:r>
      <w:r w:rsidRPr="00C54C08">
        <w:rPr>
          <w:rFonts w:ascii="Arial" w:hAnsi="Arial" w:cs="Arial"/>
          <w:color w:val="222222"/>
          <w:lang w:eastAsia="it-IT"/>
        </w:rPr>
        <w:t>viene coordinata da un software (</w:t>
      </w:r>
      <w:proofErr w:type="spellStart"/>
      <w:r w:rsidRPr="00C54C08">
        <w:rPr>
          <w:rFonts w:ascii="Arial" w:hAnsi="Arial" w:cs="Arial"/>
          <w:color w:val="222222"/>
          <w:lang w:eastAsia="it-IT"/>
        </w:rPr>
        <w:t>SchwarmDirigent</w:t>
      </w:r>
      <w:proofErr w:type="spellEnd"/>
      <w:r w:rsidRPr="00C54C08">
        <w:rPr>
          <w:rFonts w:ascii="Arial" w:hAnsi="Arial" w:cs="Arial"/>
          <w:color w:val="222222"/>
          <w:lang w:eastAsia="it-IT"/>
        </w:rPr>
        <w:t>) sulla base dei fabbisogni</w:t>
      </w:r>
      <w:r w:rsidR="00C54C08">
        <w:rPr>
          <w:rFonts w:ascii="Arial" w:hAnsi="Arial" w:cs="Arial"/>
          <w:color w:val="222222"/>
          <w:lang w:eastAsia="it-IT"/>
        </w:rPr>
        <w:t xml:space="preserve"> </w:t>
      </w:r>
      <w:r w:rsidRPr="00C54C08">
        <w:rPr>
          <w:rFonts w:ascii="Arial" w:hAnsi="Arial" w:cs="Arial"/>
          <w:color w:val="222222"/>
          <w:lang w:eastAsia="it-IT"/>
        </w:rPr>
        <w:t>della rete e delle utenze domestiche presso cui sono installati, è la</w:t>
      </w:r>
      <w:r w:rsidR="00C54C08">
        <w:rPr>
          <w:rFonts w:ascii="Arial" w:hAnsi="Arial" w:cs="Arial"/>
          <w:color w:val="222222"/>
          <w:lang w:eastAsia="it-IT"/>
        </w:rPr>
        <w:t xml:space="preserve"> </w:t>
      </w:r>
      <w:r w:rsidRPr="00C54C08">
        <w:rPr>
          <w:rFonts w:ascii="Arial" w:hAnsi="Arial" w:cs="Arial"/>
          <w:color w:val="222222"/>
          <w:lang w:eastAsia="it-IT"/>
        </w:rPr>
        <w:t xml:space="preserve">risposta di Volkswagen e dell’operatore energetico </w:t>
      </w:r>
      <w:proofErr w:type="spellStart"/>
      <w:r w:rsidRPr="00C54C08">
        <w:rPr>
          <w:rFonts w:ascii="Arial" w:hAnsi="Arial" w:cs="Arial"/>
          <w:color w:val="222222"/>
          <w:lang w:eastAsia="it-IT"/>
        </w:rPr>
        <w:t>LichtBlick</w:t>
      </w:r>
      <w:proofErr w:type="spellEnd"/>
      <w:r w:rsidRPr="00C54C08">
        <w:rPr>
          <w:rFonts w:ascii="Arial" w:hAnsi="Arial" w:cs="Arial"/>
          <w:color w:val="222222"/>
          <w:lang w:eastAsia="it-IT"/>
        </w:rPr>
        <w:t xml:space="preserve"> alle nuove</w:t>
      </w:r>
      <w:r w:rsidR="00C54C08">
        <w:rPr>
          <w:rFonts w:ascii="Arial" w:hAnsi="Arial" w:cs="Arial"/>
          <w:color w:val="222222"/>
          <w:lang w:eastAsia="it-IT"/>
        </w:rPr>
        <w:t xml:space="preserve"> </w:t>
      </w:r>
      <w:r w:rsidRPr="00C54C08">
        <w:rPr>
          <w:rFonts w:ascii="Arial" w:hAnsi="Arial" w:cs="Arial"/>
          <w:color w:val="222222"/>
          <w:lang w:eastAsia="it-IT"/>
        </w:rPr>
        <w:t xml:space="preserve">sfide e opportunità offerte dall’era delle </w:t>
      </w:r>
      <w:proofErr w:type="spellStart"/>
      <w:r w:rsidRPr="00C54C08">
        <w:rPr>
          <w:rFonts w:ascii="Arial" w:hAnsi="Arial" w:cs="Arial"/>
          <w:color w:val="222222"/>
          <w:lang w:eastAsia="it-IT"/>
        </w:rPr>
        <w:t>smart</w:t>
      </w:r>
      <w:proofErr w:type="spellEnd"/>
      <w:r w:rsidRPr="00C54C08">
        <w:rPr>
          <w:rFonts w:ascii="Arial" w:hAnsi="Arial" w:cs="Arial"/>
          <w:color w:val="222222"/>
          <w:lang w:eastAsia="it-IT"/>
        </w:rPr>
        <w:t xml:space="preserve"> </w:t>
      </w:r>
      <w:proofErr w:type="spellStart"/>
      <w:r w:rsidRPr="00C54C08">
        <w:rPr>
          <w:rFonts w:ascii="Arial" w:hAnsi="Arial" w:cs="Arial"/>
          <w:color w:val="222222"/>
          <w:lang w:eastAsia="it-IT"/>
        </w:rPr>
        <w:t>grid</w:t>
      </w:r>
      <w:proofErr w:type="spellEnd"/>
      <w:r w:rsidRPr="00C54C08">
        <w:rPr>
          <w:rFonts w:ascii="Arial" w:hAnsi="Arial" w:cs="Arial"/>
          <w:color w:val="222222"/>
          <w:lang w:eastAsia="it-IT"/>
        </w:rPr>
        <w:t>.</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Basato sul motore Volkswagen di serie che equipaggia il Caddy e la</w:t>
      </w:r>
      <w:r w:rsidR="00C54C08">
        <w:rPr>
          <w:rFonts w:ascii="Arial" w:hAnsi="Arial" w:cs="Arial"/>
          <w:color w:val="222222"/>
          <w:lang w:eastAsia="it-IT"/>
        </w:rPr>
        <w:t xml:space="preserve"> </w:t>
      </w:r>
      <w:proofErr w:type="spellStart"/>
      <w:r w:rsidRPr="00C54C08">
        <w:rPr>
          <w:rFonts w:ascii="Arial" w:hAnsi="Arial" w:cs="Arial"/>
          <w:color w:val="222222"/>
          <w:lang w:eastAsia="it-IT"/>
        </w:rPr>
        <w:t>Touran</w:t>
      </w:r>
      <w:proofErr w:type="spellEnd"/>
      <w:r w:rsidRPr="00C54C08">
        <w:rPr>
          <w:rFonts w:ascii="Arial" w:hAnsi="Arial" w:cs="Arial"/>
          <w:color w:val="222222"/>
          <w:lang w:eastAsia="it-IT"/>
        </w:rPr>
        <w:t xml:space="preserve">, il </w:t>
      </w:r>
      <w:proofErr w:type="spellStart"/>
      <w:r w:rsidRPr="00C54C08">
        <w:rPr>
          <w:rFonts w:ascii="Arial" w:hAnsi="Arial" w:cs="Arial"/>
          <w:color w:val="222222"/>
          <w:lang w:eastAsia="it-IT"/>
        </w:rPr>
        <w:t>ZuhauseKraftwerk</w:t>
      </w:r>
      <w:proofErr w:type="spellEnd"/>
      <w:r w:rsidR="0070278E">
        <w:rPr>
          <w:rFonts w:ascii="Arial" w:hAnsi="Arial" w:cs="Arial"/>
          <w:color w:val="222222"/>
          <w:lang w:eastAsia="it-IT"/>
        </w:rPr>
        <w:t xml:space="preserve"> −</w:t>
      </w:r>
      <w:r w:rsidRPr="00C54C08">
        <w:rPr>
          <w:rFonts w:ascii="Arial" w:hAnsi="Arial" w:cs="Arial"/>
          <w:color w:val="222222"/>
          <w:lang w:eastAsia="it-IT"/>
        </w:rPr>
        <w:t xml:space="preserve">  rinominato per il mercato italiano </w:t>
      </w:r>
      <w:proofErr w:type="spellStart"/>
      <w:r w:rsidRPr="00C54C08">
        <w:rPr>
          <w:rFonts w:ascii="Arial" w:hAnsi="Arial" w:cs="Arial"/>
          <w:color w:val="222222"/>
          <w:lang w:eastAsia="it-IT"/>
        </w:rPr>
        <w:t>BlueTENDER</w:t>
      </w:r>
      <w:proofErr w:type="spellEnd"/>
      <w:r w:rsidRPr="00C54C08">
        <w:rPr>
          <w:rFonts w:ascii="Arial" w:hAnsi="Arial" w:cs="Arial"/>
          <w:color w:val="222222"/>
          <w:lang w:eastAsia="it-IT"/>
        </w:rPr>
        <w:t xml:space="preserve"> e distribuito in esclusiva d</w:t>
      </w:r>
      <w:r w:rsidR="0070278E">
        <w:rPr>
          <w:rFonts w:ascii="Arial" w:hAnsi="Arial" w:cs="Arial"/>
          <w:color w:val="222222"/>
          <w:lang w:eastAsia="it-IT"/>
        </w:rPr>
        <w:t xml:space="preserve">a Ranieri </w:t>
      </w:r>
      <w:proofErr w:type="spellStart"/>
      <w:r w:rsidR="0070278E">
        <w:rPr>
          <w:rFonts w:ascii="Arial" w:hAnsi="Arial" w:cs="Arial"/>
          <w:color w:val="222222"/>
          <w:lang w:eastAsia="it-IT"/>
        </w:rPr>
        <w:t>Tonissi</w:t>
      </w:r>
      <w:proofErr w:type="spellEnd"/>
      <w:r w:rsidR="0070278E">
        <w:rPr>
          <w:rFonts w:ascii="Arial" w:hAnsi="Arial" w:cs="Arial"/>
          <w:color w:val="222222"/>
          <w:lang w:eastAsia="it-IT"/>
        </w:rPr>
        <w:t xml:space="preserve"> da fine 2013 −</w:t>
      </w:r>
      <w:r w:rsidRPr="00C54C08">
        <w:rPr>
          <w:rFonts w:ascii="Arial" w:hAnsi="Arial" w:cs="Arial"/>
          <w:color w:val="222222"/>
          <w:lang w:eastAsia="it-IT"/>
        </w:rPr>
        <w:t xml:space="preserve"> è un</w:t>
      </w:r>
      <w:r w:rsidR="00C54C08">
        <w:rPr>
          <w:rFonts w:ascii="Arial" w:hAnsi="Arial" w:cs="Arial"/>
          <w:color w:val="222222"/>
          <w:lang w:eastAsia="it-IT"/>
        </w:rPr>
        <w:t xml:space="preserve"> </w:t>
      </w:r>
      <w:proofErr w:type="spellStart"/>
      <w:r w:rsidRPr="00C54C08">
        <w:rPr>
          <w:rFonts w:ascii="Arial" w:hAnsi="Arial" w:cs="Arial"/>
          <w:color w:val="222222"/>
          <w:lang w:eastAsia="it-IT"/>
        </w:rPr>
        <w:t>microcogeneratore</w:t>
      </w:r>
      <w:proofErr w:type="spellEnd"/>
      <w:r w:rsidRPr="00C54C08">
        <w:rPr>
          <w:rFonts w:ascii="Arial" w:hAnsi="Arial" w:cs="Arial"/>
          <w:color w:val="222222"/>
          <w:lang w:eastAsia="it-IT"/>
        </w:rPr>
        <w:t xml:space="preserve"> che è in grado di erogare in continuo 19,2 </w:t>
      </w:r>
      <w:proofErr w:type="spellStart"/>
      <w:r w:rsidRPr="00C54C08">
        <w:rPr>
          <w:rFonts w:ascii="Arial" w:hAnsi="Arial" w:cs="Arial"/>
          <w:color w:val="222222"/>
          <w:lang w:eastAsia="it-IT"/>
        </w:rPr>
        <w:t>kWe</w:t>
      </w:r>
      <w:proofErr w:type="spellEnd"/>
      <w:r w:rsidRPr="00C54C08">
        <w:rPr>
          <w:rFonts w:ascii="Arial" w:hAnsi="Arial" w:cs="Arial"/>
          <w:color w:val="222222"/>
          <w:lang w:eastAsia="it-IT"/>
        </w:rPr>
        <w:t xml:space="preserve"> e</w:t>
      </w:r>
      <w:r w:rsidR="00C54C08">
        <w:rPr>
          <w:rFonts w:ascii="Arial" w:hAnsi="Arial" w:cs="Arial"/>
          <w:color w:val="222222"/>
          <w:lang w:eastAsia="it-IT"/>
        </w:rPr>
        <w:t xml:space="preserve"> </w:t>
      </w:r>
      <w:r w:rsidRPr="00C54C08">
        <w:rPr>
          <w:rFonts w:ascii="Arial" w:hAnsi="Arial" w:cs="Arial"/>
          <w:color w:val="222222"/>
          <w:lang w:eastAsia="it-IT"/>
        </w:rPr>
        <w:t xml:space="preserve">36,1 </w:t>
      </w:r>
      <w:proofErr w:type="spellStart"/>
      <w:r w:rsidRPr="00C54C08">
        <w:rPr>
          <w:rFonts w:ascii="Arial" w:hAnsi="Arial" w:cs="Arial"/>
          <w:color w:val="222222"/>
          <w:lang w:eastAsia="it-IT"/>
        </w:rPr>
        <w:t>kWth</w:t>
      </w:r>
      <w:proofErr w:type="spellEnd"/>
      <w:r w:rsidRPr="00C54C08">
        <w:rPr>
          <w:rFonts w:ascii="Arial" w:hAnsi="Arial" w:cs="Arial"/>
          <w:color w:val="222222"/>
          <w:lang w:eastAsia="it-IT"/>
        </w:rPr>
        <w:t xml:space="preserve"> con una efficienza totale che tocca il 94,7%.</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Prodotto in serie con i più elevati standard qualitativi presso lo stabilimento</w:t>
      </w:r>
      <w:r w:rsidR="00C54C08">
        <w:rPr>
          <w:rFonts w:ascii="Arial" w:hAnsi="Arial" w:cs="Arial"/>
          <w:color w:val="222222"/>
          <w:lang w:eastAsia="it-IT"/>
        </w:rPr>
        <w:t xml:space="preserve"> </w:t>
      </w:r>
      <w:r w:rsidRPr="00C54C08">
        <w:rPr>
          <w:rFonts w:ascii="Arial" w:hAnsi="Arial" w:cs="Arial"/>
          <w:color w:val="222222"/>
          <w:lang w:eastAsia="it-IT"/>
        </w:rPr>
        <w:t xml:space="preserve">Volkswagen di </w:t>
      </w:r>
      <w:proofErr w:type="spellStart"/>
      <w:r w:rsidRPr="00C54C08">
        <w:rPr>
          <w:rFonts w:ascii="Arial" w:hAnsi="Arial" w:cs="Arial"/>
          <w:color w:val="222222"/>
          <w:lang w:eastAsia="it-IT"/>
        </w:rPr>
        <w:t>Salzgitter</w:t>
      </w:r>
      <w:proofErr w:type="spellEnd"/>
      <w:r w:rsidRPr="00C54C08">
        <w:rPr>
          <w:rFonts w:ascii="Arial" w:hAnsi="Arial" w:cs="Arial"/>
          <w:color w:val="222222"/>
          <w:lang w:eastAsia="it-IT"/>
        </w:rPr>
        <w:t>, dal design compatto e con struttura</w:t>
      </w:r>
      <w:r w:rsidR="00C54C08">
        <w:rPr>
          <w:rFonts w:ascii="Arial" w:hAnsi="Arial" w:cs="Arial"/>
          <w:color w:val="222222"/>
          <w:lang w:eastAsia="it-IT"/>
        </w:rPr>
        <w:t xml:space="preserve"> </w:t>
      </w:r>
      <w:r w:rsidRPr="00C54C08">
        <w:rPr>
          <w:rFonts w:ascii="Arial" w:hAnsi="Arial" w:cs="Arial"/>
          <w:color w:val="222222"/>
          <w:lang w:eastAsia="it-IT"/>
        </w:rPr>
        <w:t>modulare per una veloce e agevole installazione anche in spazi ristretti,</w:t>
      </w:r>
      <w:r w:rsidR="00C54C08">
        <w:rPr>
          <w:rFonts w:ascii="Arial" w:hAnsi="Arial" w:cs="Arial"/>
          <w:color w:val="222222"/>
          <w:lang w:eastAsia="it-IT"/>
        </w:rPr>
        <w:t xml:space="preserve"> </w:t>
      </w:r>
      <w:r w:rsidRPr="00C54C08">
        <w:rPr>
          <w:rFonts w:ascii="Arial" w:hAnsi="Arial" w:cs="Arial"/>
          <w:color w:val="222222"/>
          <w:lang w:eastAsia="it-IT"/>
        </w:rPr>
        <w:t xml:space="preserve">il </w:t>
      </w:r>
      <w:proofErr w:type="spellStart"/>
      <w:r w:rsidRPr="00C54C08">
        <w:rPr>
          <w:rFonts w:ascii="Arial" w:hAnsi="Arial" w:cs="Arial"/>
          <w:color w:val="222222"/>
          <w:lang w:eastAsia="it-IT"/>
        </w:rPr>
        <w:t>BlueTENDER</w:t>
      </w:r>
      <w:proofErr w:type="spellEnd"/>
      <w:r w:rsidRPr="00C54C08">
        <w:rPr>
          <w:rFonts w:ascii="Arial" w:hAnsi="Arial" w:cs="Arial"/>
          <w:color w:val="222222"/>
          <w:lang w:eastAsia="it-IT"/>
        </w:rPr>
        <w:t xml:space="preserve"> assicura alta efficienza, consumi estremamente ridotti e</w:t>
      </w:r>
      <w:r w:rsidR="00C54C08">
        <w:rPr>
          <w:rFonts w:ascii="Arial" w:hAnsi="Arial" w:cs="Arial"/>
          <w:color w:val="222222"/>
          <w:lang w:eastAsia="it-IT"/>
        </w:rPr>
        <w:t xml:space="preserve"> </w:t>
      </w:r>
      <w:r w:rsidRPr="00C54C08">
        <w:rPr>
          <w:rFonts w:ascii="Arial" w:hAnsi="Arial" w:cs="Arial"/>
          <w:color w:val="222222"/>
          <w:lang w:eastAsia="it-IT"/>
        </w:rPr>
        <w:t xml:space="preserve">bassa rumorosità (meno di 50 </w:t>
      </w:r>
      <w:proofErr w:type="spellStart"/>
      <w:r w:rsidRPr="00C54C08">
        <w:rPr>
          <w:rFonts w:ascii="Arial" w:hAnsi="Arial" w:cs="Arial"/>
          <w:color w:val="222222"/>
          <w:lang w:eastAsia="it-IT"/>
        </w:rPr>
        <w:t>dB</w:t>
      </w:r>
      <w:proofErr w:type="spellEnd"/>
      <w:r w:rsidRPr="00C54C08">
        <w:rPr>
          <w:rFonts w:ascii="Arial" w:hAnsi="Arial" w:cs="Arial"/>
          <w:color w:val="222222"/>
          <w:lang w:eastAsia="it-IT"/>
        </w:rPr>
        <w:t xml:space="preserve">(A) </w:t>
      </w:r>
      <w:r w:rsidRPr="00C54C08">
        <w:rPr>
          <w:rFonts w:ascii="Arial" w:hAnsi="Arial" w:cs="Arial"/>
          <w:color w:val="222222"/>
          <w:lang w:eastAsia="it-IT"/>
        </w:rPr>
        <w:lastRenderedPageBreak/>
        <w:t>a 1 m, quasi impercettibile nel corso</w:t>
      </w:r>
      <w:r w:rsidR="00C54C08">
        <w:rPr>
          <w:rFonts w:ascii="Arial" w:hAnsi="Arial" w:cs="Arial"/>
          <w:color w:val="222222"/>
          <w:lang w:eastAsia="it-IT"/>
        </w:rPr>
        <w:t xml:space="preserve"> </w:t>
      </w:r>
      <w:r w:rsidRPr="00C54C08">
        <w:rPr>
          <w:rFonts w:ascii="Arial" w:hAnsi="Arial" w:cs="Arial"/>
          <w:color w:val="222222"/>
          <w:lang w:eastAsia="it-IT"/>
        </w:rPr>
        <w:t>di una normale conversazione)</w:t>
      </w:r>
      <w:r w:rsidR="0070278E">
        <w:rPr>
          <w:rFonts w:ascii="Arial" w:hAnsi="Arial" w:cs="Arial"/>
          <w:color w:val="222222"/>
          <w:lang w:eastAsia="it-IT"/>
        </w:rPr>
        <w:t>,</w:t>
      </w:r>
      <w:r w:rsidRPr="00C54C08">
        <w:rPr>
          <w:rFonts w:ascii="Arial" w:hAnsi="Arial" w:cs="Arial"/>
          <w:color w:val="222222"/>
          <w:lang w:eastAsia="it-IT"/>
        </w:rPr>
        <w:t xml:space="preserve"> il tutto con ridottissimi costi operativi e</w:t>
      </w:r>
      <w:r w:rsidR="00C54C08">
        <w:rPr>
          <w:rFonts w:ascii="Arial" w:hAnsi="Arial" w:cs="Arial"/>
          <w:color w:val="222222"/>
          <w:lang w:eastAsia="it-IT"/>
        </w:rPr>
        <w:t xml:space="preserve"> </w:t>
      </w:r>
      <w:r w:rsidRPr="00C54C08">
        <w:rPr>
          <w:rFonts w:ascii="Arial" w:hAnsi="Arial" w:cs="Arial"/>
          <w:color w:val="222222"/>
          <w:lang w:eastAsia="it-IT"/>
        </w:rPr>
        <w:t>di manutenzione.</w:t>
      </w:r>
      <w:r w:rsidR="00C54C08">
        <w:rPr>
          <w:rFonts w:ascii="Arial" w:hAnsi="Arial" w:cs="Arial"/>
          <w:color w:val="222222"/>
          <w:lang w:eastAsia="it-IT"/>
        </w:rPr>
        <w:t xml:space="preserve"> </w:t>
      </w:r>
      <w:r w:rsidRPr="00C54C08">
        <w:rPr>
          <w:rFonts w:ascii="Arial" w:hAnsi="Arial" w:cs="Arial"/>
          <w:color w:val="222222"/>
          <w:lang w:eastAsia="it-IT"/>
        </w:rPr>
        <w:t xml:space="preserve">Particolarmente ridotte le emissioni gassose, con valori NOX &lt; 15 mg/Nm3 al 5% O2 e CO &lt; 38 mg/Nm3; con tali valori il </w:t>
      </w:r>
      <w:proofErr w:type="spellStart"/>
      <w:r w:rsidRPr="00C54C08">
        <w:rPr>
          <w:rFonts w:ascii="Arial" w:hAnsi="Arial" w:cs="Arial"/>
          <w:color w:val="222222"/>
          <w:lang w:eastAsia="it-IT"/>
        </w:rPr>
        <w:t>BlueTender</w:t>
      </w:r>
      <w:proofErr w:type="spellEnd"/>
      <w:r w:rsidRPr="00C54C08">
        <w:rPr>
          <w:rFonts w:ascii="Arial" w:hAnsi="Arial" w:cs="Arial"/>
          <w:color w:val="222222"/>
          <w:lang w:eastAsia="it-IT"/>
        </w:rPr>
        <w:t xml:space="preserve"> si assicura</w:t>
      </w:r>
      <w:r w:rsidR="00C54C08">
        <w:rPr>
          <w:rFonts w:ascii="Arial" w:hAnsi="Arial" w:cs="Arial"/>
          <w:color w:val="222222"/>
          <w:lang w:eastAsia="it-IT"/>
        </w:rPr>
        <w:t xml:space="preserve"> </w:t>
      </w:r>
      <w:r w:rsidRPr="00C54C08">
        <w:rPr>
          <w:rFonts w:ascii="Arial" w:hAnsi="Arial" w:cs="Arial"/>
          <w:color w:val="222222"/>
          <w:lang w:eastAsia="it-IT"/>
        </w:rPr>
        <w:t>il primato assoluto nella categoria di riferimento.</w:t>
      </w:r>
    </w:p>
    <w:p w:rsid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Importanti i vantaggi che la legislazione vigente riserva a questa macchina:</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 xml:space="preserve">- iter </w:t>
      </w:r>
      <w:proofErr w:type="spellStart"/>
      <w:r w:rsidRPr="00C54C08">
        <w:rPr>
          <w:rFonts w:ascii="Arial" w:hAnsi="Arial" w:cs="Arial"/>
          <w:color w:val="222222"/>
          <w:lang w:eastAsia="it-IT"/>
        </w:rPr>
        <w:t>autorizzativo</w:t>
      </w:r>
      <w:proofErr w:type="spellEnd"/>
      <w:r w:rsidRPr="00C54C08">
        <w:rPr>
          <w:rFonts w:ascii="Arial" w:hAnsi="Arial" w:cs="Arial"/>
          <w:color w:val="222222"/>
          <w:lang w:eastAsia="it-IT"/>
        </w:rPr>
        <w:t xml:space="preserve"> semplice e snello: basta infatti la semplice comunicazione</w:t>
      </w:r>
      <w:r w:rsidR="00C54C08">
        <w:rPr>
          <w:rFonts w:ascii="Arial" w:hAnsi="Arial" w:cs="Arial"/>
          <w:color w:val="222222"/>
          <w:lang w:eastAsia="it-IT"/>
        </w:rPr>
        <w:t xml:space="preserve"> </w:t>
      </w:r>
      <w:r w:rsidRPr="00C54C08">
        <w:rPr>
          <w:rFonts w:ascii="Arial" w:hAnsi="Arial" w:cs="Arial"/>
          <w:color w:val="222222"/>
          <w:lang w:eastAsia="it-IT"/>
        </w:rPr>
        <w:t>di attività in edilizia libera all’Ufficio Tecnico comunale di</w:t>
      </w:r>
      <w:r w:rsidR="00C54C08">
        <w:rPr>
          <w:rFonts w:ascii="Arial" w:hAnsi="Arial" w:cs="Arial"/>
          <w:color w:val="222222"/>
          <w:lang w:eastAsia="it-IT"/>
        </w:rPr>
        <w:t xml:space="preserve"> </w:t>
      </w:r>
      <w:r w:rsidRPr="00C54C08">
        <w:rPr>
          <w:rFonts w:ascii="Arial" w:hAnsi="Arial" w:cs="Arial"/>
          <w:color w:val="222222"/>
          <w:lang w:eastAsia="it-IT"/>
        </w:rPr>
        <w:t>competenza;</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 possibilità di operare in esonero da denuncia di apertura Officina</w:t>
      </w:r>
      <w:r w:rsidR="00C54C08">
        <w:rPr>
          <w:rFonts w:ascii="Arial" w:hAnsi="Arial" w:cs="Arial"/>
          <w:color w:val="222222"/>
          <w:lang w:eastAsia="it-IT"/>
        </w:rPr>
        <w:t xml:space="preserve"> </w:t>
      </w:r>
      <w:r w:rsidRPr="00C54C08">
        <w:rPr>
          <w:rFonts w:ascii="Arial" w:hAnsi="Arial" w:cs="Arial"/>
          <w:color w:val="222222"/>
          <w:lang w:eastAsia="it-IT"/>
        </w:rPr>
        <w:t>Elettrica;</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 convenzione GSE per Scambio Sul Posto;</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 TEE per operatività in regime CAR;</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 defiscalizzazione gas metano per consumi in regime CAR.</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Il tutto unito a una fa</w:t>
      </w:r>
      <w:r w:rsidR="004F4E52">
        <w:rPr>
          <w:rFonts w:ascii="Arial" w:hAnsi="Arial" w:cs="Arial"/>
          <w:color w:val="222222"/>
          <w:lang w:eastAsia="it-IT"/>
        </w:rPr>
        <w:t>cilità e versatilità di impiego</w:t>
      </w:r>
      <w:r w:rsidRPr="00C54C08">
        <w:rPr>
          <w:rFonts w:ascii="Arial" w:hAnsi="Arial" w:cs="Arial"/>
          <w:color w:val="222222"/>
          <w:lang w:eastAsia="it-IT"/>
        </w:rPr>
        <w:t xml:space="preserve"> che fanno di questo</w:t>
      </w:r>
      <w:r w:rsidR="00C54C08">
        <w:rPr>
          <w:rFonts w:ascii="Arial" w:hAnsi="Arial" w:cs="Arial"/>
          <w:color w:val="222222"/>
          <w:lang w:eastAsia="it-IT"/>
        </w:rPr>
        <w:t xml:space="preserve"> </w:t>
      </w:r>
      <w:proofErr w:type="spellStart"/>
      <w:r w:rsidRPr="00C54C08">
        <w:rPr>
          <w:rFonts w:ascii="Arial" w:hAnsi="Arial" w:cs="Arial"/>
          <w:color w:val="222222"/>
          <w:lang w:eastAsia="it-IT"/>
        </w:rPr>
        <w:t>microcogeneratore</w:t>
      </w:r>
      <w:proofErr w:type="spellEnd"/>
      <w:r w:rsidRPr="00C54C08">
        <w:rPr>
          <w:rFonts w:ascii="Arial" w:hAnsi="Arial" w:cs="Arial"/>
          <w:color w:val="222222"/>
          <w:lang w:eastAsia="it-IT"/>
        </w:rPr>
        <w:t xml:space="preserve"> la soluzione ideale per l’</w:t>
      </w:r>
      <w:proofErr w:type="spellStart"/>
      <w:r w:rsidRPr="00C54C08">
        <w:rPr>
          <w:rFonts w:ascii="Arial" w:hAnsi="Arial" w:cs="Arial"/>
          <w:color w:val="222222"/>
          <w:lang w:eastAsia="it-IT"/>
        </w:rPr>
        <w:t>efficientamento</w:t>
      </w:r>
      <w:proofErr w:type="spellEnd"/>
      <w:r w:rsidRPr="00C54C08">
        <w:rPr>
          <w:rFonts w:ascii="Arial" w:hAnsi="Arial" w:cs="Arial"/>
          <w:color w:val="222222"/>
          <w:lang w:eastAsia="it-IT"/>
        </w:rPr>
        <w:t xml:space="preserve"> energetico</w:t>
      </w:r>
      <w:r w:rsidR="004F4E52">
        <w:rPr>
          <w:rFonts w:ascii="Arial" w:hAnsi="Arial" w:cs="Arial"/>
          <w:color w:val="222222"/>
          <w:lang w:eastAsia="it-IT"/>
        </w:rPr>
        <w:t xml:space="preserve"> </w:t>
      </w:r>
      <w:r w:rsidRPr="00C54C08">
        <w:rPr>
          <w:rFonts w:ascii="Arial" w:hAnsi="Arial" w:cs="Arial"/>
          <w:color w:val="222222"/>
          <w:lang w:eastAsia="it-IT"/>
        </w:rPr>
        <w:t>di moltissime realtà, pubbliche e private.</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Alberghi, residence, centri benessere, scuole, piscine e palestre, centri</w:t>
      </w:r>
      <w:r w:rsidR="00C54C08">
        <w:rPr>
          <w:rFonts w:ascii="Arial" w:hAnsi="Arial" w:cs="Arial"/>
          <w:color w:val="222222"/>
          <w:lang w:eastAsia="it-IT"/>
        </w:rPr>
        <w:t xml:space="preserve"> </w:t>
      </w:r>
      <w:r w:rsidRPr="00C54C08">
        <w:rPr>
          <w:rFonts w:ascii="Arial" w:hAnsi="Arial" w:cs="Arial"/>
          <w:color w:val="222222"/>
          <w:lang w:eastAsia="it-IT"/>
        </w:rPr>
        <w:t>commerciali, cliniche e residenze sanitarie, condomini, centri direzionali,</w:t>
      </w:r>
      <w:r w:rsidR="00C54C08">
        <w:rPr>
          <w:rFonts w:ascii="Arial" w:hAnsi="Arial" w:cs="Arial"/>
          <w:color w:val="222222"/>
          <w:lang w:eastAsia="it-IT"/>
        </w:rPr>
        <w:t xml:space="preserve"> </w:t>
      </w:r>
      <w:proofErr w:type="spellStart"/>
      <w:r w:rsidRPr="00C54C08">
        <w:rPr>
          <w:rFonts w:ascii="Arial" w:hAnsi="Arial" w:cs="Arial"/>
          <w:color w:val="222222"/>
          <w:lang w:eastAsia="it-IT"/>
        </w:rPr>
        <w:t>datacenter</w:t>
      </w:r>
      <w:proofErr w:type="spellEnd"/>
      <w:r w:rsidRPr="00C54C08">
        <w:rPr>
          <w:rFonts w:ascii="Arial" w:hAnsi="Arial" w:cs="Arial"/>
          <w:color w:val="222222"/>
          <w:lang w:eastAsia="it-IT"/>
        </w:rPr>
        <w:t xml:space="preserve"> e piccole imprese: questi e non solo i potenziali segmenti</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 xml:space="preserve">di mercato per </w:t>
      </w:r>
      <w:proofErr w:type="spellStart"/>
      <w:r w:rsidRPr="00C54C08">
        <w:rPr>
          <w:rFonts w:ascii="Arial" w:hAnsi="Arial" w:cs="Arial"/>
          <w:color w:val="222222"/>
          <w:lang w:eastAsia="it-IT"/>
        </w:rPr>
        <w:t>BlueTENDER</w:t>
      </w:r>
      <w:proofErr w:type="spellEnd"/>
      <w:r w:rsidRPr="00C54C08">
        <w:rPr>
          <w:rFonts w:ascii="Arial" w:hAnsi="Arial" w:cs="Arial"/>
          <w:color w:val="222222"/>
          <w:lang w:eastAsia="it-IT"/>
        </w:rPr>
        <w:t>, che assicura con le proprie prestazioni</w:t>
      </w:r>
      <w:r w:rsidR="00C54C08">
        <w:rPr>
          <w:rFonts w:ascii="Arial" w:hAnsi="Arial" w:cs="Arial"/>
          <w:color w:val="222222"/>
          <w:lang w:eastAsia="it-IT"/>
        </w:rPr>
        <w:t xml:space="preserve"> </w:t>
      </w:r>
      <w:r w:rsidRPr="00C54C08">
        <w:rPr>
          <w:rFonts w:ascii="Arial" w:hAnsi="Arial" w:cs="Arial"/>
          <w:color w:val="222222"/>
          <w:lang w:eastAsia="it-IT"/>
        </w:rPr>
        <w:t>significativi abbattimenti dei costi energetici e minimi tempi di rientro</w:t>
      </w:r>
      <w:r w:rsidR="004F4E52">
        <w:rPr>
          <w:rFonts w:ascii="Arial" w:hAnsi="Arial" w:cs="Arial"/>
          <w:color w:val="222222"/>
          <w:lang w:eastAsia="it-IT"/>
        </w:rPr>
        <w:t xml:space="preserve"> </w:t>
      </w:r>
      <w:r w:rsidRPr="00C54C08">
        <w:rPr>
          <w:rFonts w:ascii="Arial" w:hAnsi="Arial" w:cs="Arial"/>
          <w:color w:val="222222"/>
          <w:lang w:eastAsia="it-IT"/>
        </w:rPr>
        <w:t>dell’investimento.</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Qualche esempio di installazione con tempi di rientro investimento in</w:t>
      </w:r>
      <w:r w:rsidR="00C54C08">
        <w:rPr>
          <w:rFonts w:ascii="Arial" w:hAnsi="Arial" w:cs="Arial"/>
          <w:color w:val="222222"/>
          <w:lang w:eastAsia="it-IT"/>
        </w:rPr>
        <w:t xml:space="preserve"> </w:t>
      </w:r>
      <w:r w:rsidRPr="00C54C08">
        <w:rPr>
          <w:rFonts w:ascii="Arial" w:hAnsi="Arial" w:cs="Arial"/>
          <w:color w:val="222222"/>
          <w:lang w:eastAsia="it-IT"/>
        </w:rPr>
        <w:t>3 anni:</w:t>
      </w:r>
    </w:p>
    <w:p w:rsidR="00BF533E" w:rsidRPr="00C54C08" w:rsidRDefault="004F4E52"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BF533E" w:rsidRPr="00C54C08">
        <w:rPr>
          <w:rFonts w:ascii="Arial" w:hAnsi="Arial" w:cs="Arial"/>
          <w:color w:val="222222"/>
          <w:lang w:eastAsia="it-IT"/>
        </w:rPr>
        <w:t xml:space="preserve">residenze sanitarie da 50 a 100 posti letto: 1 </w:t>
      </w:r>
      <w:proofErr w:type="spellStart"/>
      <w:r w:rsidR="00BF533E" w:rsidRPr="00C54C08">
        <w:rPr>
          <w:rFonts w:ascii="Arial" w:hAnsi="Arial" w:cs="Arial"/>
          <w:color w:val="222222"/>
          <w:lang w:eastAsia="it-IT"/>
        </w:rPr>
        <w:t>BlueTENDER</w:t>
      </w:r>
      <w:proofErr w:type="spellEnd"/>
    </w:p>
    <w:p w:rsidR="00BF533E" w:rsidRPr="00C54C08" w:rsidRDefault="004F4E52"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BF533E" w:rsidRPr="00C54C08">
        <w:rPr>
          <w:rFonts w:ascii="Arial" w:hAnsi="Arial" w:cs="Arial"/>
          <w:color w:val="222222"/>
          <w:lang w:eastAsia="it-IT"/>
        </w:rPr>
        <w:t xml:space="preserve">cliniche e ospedali da 300 posti letto: 3 </w:t>
      </w:r>
      <w:proofErr w:type="spellStart"/>
      <w:r w:rsidR="00BF533E" w:rsidRPr="00C54C08">
        <w:rPr>
          <w:rFonts w:ascii="Arial" w:hAnsi="Arial" w:cs="Arial"/>
          <w:color w:val="222222"/>
          <w:lang w:eastAsia="it-IT"/>
        </w:rPr>
        <w:t>BlueTENDER</w:t>
      </w:r>
      <w:proofErr w:type="spellEnd"/>
      <w:r w:rsidR="00BF533E" w:rsidRPr="00C54C08">
        <w:rPr>
          <w:rFonts w:ascii="Arial" w:hAnsi="Arial" w:cs="Arial"/>
          <w:color w:val="222222"/>
          <w:lang w:eastAsia="it-IT"/>
        </w:rPr>
        <w:t xml:space="preserve"> installati in parallelo</w:t>
      </w:r>
    </w:p>
    <w:p w:rsidR="00BF533E" w:rsidRPr="00C54C08" w:rsidRDefault="004F4E52" w:rsidP="000029BE">
      <w:pPr>
        <w:autoSpaceDE w:val="0"/>
        <w:autoSpaceDN w:val="0"/>
        <w:adjustRightInd w:val="0"/>
        <w:spacing w:after="0" w:line="240" w:lineRule="auto"/>
        <w:jc w:val="both"/>
        <w:rPr>
          <w:rFonts w:ascii="Arial" w:hAnsi="Arial" w:cs="Arial"/>
          <w:color w:val="222222"/>
          <w:lang w:eastAsia="it-IT"/>
        </w:rPr>
      </w:pPr>
      <w:r>
        <w:rPr>
          <w:rFonts w:ascii="Arial" w:hAnsi="Arial" w:cs="Arial"/>
          <w:color w:val="222222"/>
          <w:lang w:eastAsia="it-IT"/>
        </w:rPr>
        <w:t xml:space="preserve">- </w:t>
      </w:r>
      <w:r w:rsidR="00BF533E" w:rsidRPr="00C54C08">
        <w:rPr>
          <w:rFonts w:ascii="Arial" w:hAnsi="Arial" w:cs="Arial"/>
          <w:color w:val="222222"/>
          <w:lang w:eastAsia="it-IT"/>
        </w:rPr>
        <w:t xml:space="preserve">alberghi da 30 a 100 camere: 1 </w:t>
      </w:r>
      <w:proofErr w:type="spellStart"/>
      <w:r w:rsidR="00BF533E" w:rsidRPr="00C54C08">
        <w:rPr>
          <w:rFonts w:ascii="Arial" w:hAnsi="Arial" w:cs="Arial"/>
          <w:color w:val="222222"/>
          <w:lang w:eastAsia="it-IT"/>
        </w:rPr>
        <w:t>BlueTENDER</w:t>
      </w:r>
      <w:proofErr w:type="spellEnd"/>
      <w:r>
        <w:rPr>
          <w:rFonts w:ascii="Arial" w:hAnsi="Arial" w:cs="Arial"/>
          <w:color w:val="222222"/>
          <w:lang w:eastAsia="it-IT"/>
        </w:rPr>
        <w:t>;</w:t>
      </w:r>
      <w:r w:rsidR="00BF533E" w:rsidRPr="00C54C08">
        <w:rPr>
          <w:rFonts w:ascii="Arial" w:hAnsi="Arial" w:cs="Arial"/>
          <w:color w:val="222222"/>
          <w:lang w:eastAsia="it-IT"/>
        </w:rPr>
        <w:t xml:space="preserve"> da 100 a 250 camere:</w:t>
      </w:r>
      <w:r w:rsidR="00C54C08">
        <w:rPr>
          <w:rFonts w:ascii="Arial" w:hAnsi="Arial" w:cs="Arial"/>
          <w:color w:val="222222"/>
          <w:lang w:eastAsia="it-IT"/>
        </w:rPr>
        <w:t xml:space="preserve"> </w:t>
      </w:r>
      <w:r w:rsidR="00BF533E" w:rsidRPr="00C54C08">
        <w:rPr>
          <w:rFonts w:ascii="Arial" w:hAnsi="Arial" w:cs="Arial"/>
          <w:color w:val="222222"/>
          <w:lang w:eastAsia="it-IT"/>
        </w:rPr>
        <w:t xml:space="preserve">2 </w:t>
      </w:r>
      <w:proofErr w:type="spellStart"/>
      <w:r w:rsidR="00BF533E" w:rsidRPr="00C54C08">
        <w:rPr>
          <w:rFonts w:ascii="Arial" w:hAnsi="Arial" w:cs="Arial"/>
          <w:color w:val="222222"/>
          <w:lang w:eastAsia="it-IT"/>
        </w:rPr>
        <w:t>BlueTENDER</w:t>
      </w:r>
      <w:proofErr w:type="spellEnd"/>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Un servizio di assistenza efficiente e capillare per una pronta risposta</w:t>
      </w:r>
      <w:r w:rsidR="00C54C08">
        <w:rPr>
          <w:rFonts w:ascii="Arial" w:hAnsi="Arial" w:cs="Arial"/>
          <w:color w:val="222222"/>
          <w:lang w:eastAsia="it-IT"/>
        </w:rPr>
        <w:t xml:space="preserve"> </w:t>
      </w:r>
      <w:r w:rsidRPr="00C54C08">
        <w:rPr>
          <w:rFonts w:ascii="Arial" w:hAnsi="Arial" w:cs="Arial"/>
          <w:color w:val="222222"/>
          <w:lang w:eastAsia="it-IT"/>
        </w:rPr>
        <w:t>alle necessità del cliente: questa la chiave di successo per una rapida e</w:t>
      </w:r>
      <w:r w:rsidR="00C54C08">
        <w:rPr>
          <w:rFonts w:ascii="Arial" w:hAnsi="Arial" w:cs="Arial"/>
          <w:color w:val="222222"/>
          <w:lang w:eastAsia="it-IT"/>
        </w:rPr>
        <w:t xml:space="preserve"> </w:t>
      </w:r>
      <w:r w:rsidR="004F4E52">
        <w:rPr>
          <w:rFonts w:ascii="Arial" w:hAnsi="Arial" w:cs="Arial"/>
          <w:color w:val="222222"/>
          <w:lang w:eastAsia="it-IT"/>
        </w:rPr>
        <w:t xml:space="preserve">ampia diffusione del </w:t>
      </w:r>
      <w:proofErr w:type="spellStart"/>
      <w:r w:rsidR="004F4E52">
        <w:rPr>
          <w:rFonts w:ascii="Arial" w:hAnsi="Arial" w:cs="Arial"/>
          <w:color w:val="222222"/>
          <w:lang w:eastAsia="it-IT"/>
        </w:rPr>
        <w:t>BlueTENDER</w:t>
      </w:r>
      <w:proofErr w:type="spellEnd"/>
      <w:r w:rsidR="004F4E52">
        <w:rPr>
          <w:rFonts w:ascii="Arial" w:hAnsi="Arial" w:cs="Arial"/>
          <w:color w:val="222222"/>
          <w:lang w:eastAsia="it-IT"/>
        </w:rPr>
        <w:t>.</w:t>
      </w:r>
      <w:r w:rsidRPr="00C54C08">
        <w:rPr>
          <w:rFonts w:ascii="Arial" w:hAnsi="Arial" w:cs="Arial"/>
          <w:color w:val="222222"/>
          <w:lang w:eastAsia="it-IT"/>
        </w:rPr>
        <w:t xml:space="preserve"> </w:t>
      </w:r>
      <w:r w:rsidR="004F4E52">
        <w:rPr>
          <w:rFonts w:ascii="Arial" w:hAnsi="Arial" w:cs="Arial"/>
          <w:color w:val="222222"/>
          <w:lang w:eastAsia="it-IT"/>
        </w:rPr>
        <w:t>L</w:t>
      </w:r>
      <w:r w:rsidRPr="00C54C08">
        <w:rPr>
          <w:rFonts w:ascii="Arial" w:hAnsi="Arial" w:cs="Arial"/>
          <w:color w:val="222222"/>
          <w:lang w:eastAsia="it-IT"/>
        </w:rPr>
        <w:t xml:space="preserve">a rete assistenza di Ranieri </w:t>
      </w:r>
      <w:proofErr w:type="spellStart"/>
      <w:r w:rsidRPr="00C54C08">
        <w:rPr>
          <w:rFonts w:ascii="Arial" w:hAnsi="Arial" w:cs="Arial"/>
          <w:color w:val="222222"/>
          <w:lang w:eastAsia="it-IT"/>
        </w:rPr>
        <w:t>Tonissi</w:t>
      </w:r>
      <w:proofErr w:type="spellEnd"/>
      <w:r w:rsidRPr="00C54C08">
        <w:rPr>
          <w:rFonts w:ascii="Arial" w:hAnsi="Arial" w:cs="Arial"/>
          <w:color w:val="222222"/>
          <w:lang w:eastAsia="it-IT"/>
        </w:rPr>
        <w:t>,</w:t>
      </w:r>
      <w:r w:rsidR="00C54C08">
        <w:rPr>
          <w:rFonts w:ascii="Arial" w:hAnsi="Arial" w:cs="Arial"/>
          <w:color w:val="222222"/>
          <w:lang w:eastAsia="it-IT"/>
        </w:rPr>
        <w:t xml:space="preserve"> </w:t>
      </w:r>
      <w:r w:rsidRPr="00C54C08">
        <w:rPr>
          <w:rFonts w:ascii="Arial" w:hAnsi="Arial" w:cs="Arial"/>
          <w:color w:val="222222"/>
          <w:lang w:eastAsia="it-IT"/>
        </w:rPr>
        <w:t>composta da oltre 100 tecnici specializzati operanti su tutto il territorio</w:t>
      </w:r>
      <w:r w:rsidR="00C54C08">
        <w:rPr>
          <w:rFonts w:ascii="Arial" w:hAnsi="Arial" w:cs="Arial"/>
          <w:color w:val="222222"/>
          <w:lang w:eastAsia="it-IT"/>
        </w:rPr>
        <w:t xml:space="preserve"> </w:t>
      </w:r>
      <w:r w:rsidRPr="00C54C08">
        <w:rPr>
          <w:rFonts w:ascii="Arial" w:hAnsi="Arial" w:cs="Arial"/>
          <w:color w:val="222222"/>
          <w:lang w:eastAsia="it-IT"/>
        </w:rPr>
        <w:t>nazionale nelle 50 officine direttamente controllate, assicura che queste</w:t>
      </w:r>
      <w:r w:rsidR="00C54C08">
        <w:rPr>
          <w:rFonts w:ascii="Arial" w:hAnsi="Arial" w:cs="Arial"/>
          <w:color w:val="222222"/>
          <w:lang w:eastAsia="it-IT"/>
        </w:rPr>
        <w:t xml:space="preserve"> </w:t>
      </w:r>
      <w:r w:rsidRPr="00C54C08">
        <w:rPr>
          <w:rFonts w:ascii="Arial" w:hAnsi="Arial" w:cs="Arial"/>
          <w:color w:val="222222"/>
          <w:lang w:eastAsia="it-IT"/>
        </w:rPr>
        <w:t>non siano solo parole, garantendo l’intervento su ogni installazione entro</w:t>
      </w:r>
      <w:r w:rsidR="00C54C08">
        <w:rPr>
          <w:rFonts w:ascii="Arial" w:hAnsi="Arial" w:cs="Arial"/>
          <w:color w:val="222222"/>
          <w:lang w:eastAsia="it-IT"/>
        </w:rPr>
        <w:t xml:space="preserve"> </w:t>
      </w:r>
      <w:r w:rsidRPr="00C54C08">
        <w:rPr>
          <w:rFonts w:ascii="Arial" w:hAnsi="Arial" w:cs="Arial"/>
          <w:color w:val="222222"/>
          <w:lang w:eastAsia="it-IT"/>
        </w:rPr>
        <w:t>pochissime ore dalla chiamata.</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I tempi di risposta minimi e la semplicità del programma manutentivo</w:t>
      </w:r>
      <w:r w:rsidR="00C54C08">
        <w:rPr>
          <w:rFonts w:ascii="Arial" w:hAnsi="Arial" w:cs="Arial"/>
          <w:color w:val="222222"/>
          <w:lang w:eastAsia="it-IT"/>
        </w:rPr>
        <w:t xml:space="preserve"> </w:t>
      </w:r>
      <w:r w:rsidRPr="00C54C08">
        <w:rPr>
          <w:rFonts w:ascii="Arial" w:hAnsi="Arial" w:cs="Arial"/>
          <w:color w:val="222222"/>
          <w:lang w:eastAsia="it-IT"/>
        </w:rPr>
        <w:t xml:space="preserve">del </w:t>
      </w:r>
      <w:proofErr w:type="spellStart"/>
      <w:r w:rsidRPr="00C54C08">
        <w:rPr>
          <w:rFonts w:ascii="Arial" w:hAnsi="Arial" w:cs="Arial"/>
          <w:color w:val="222222"/>
          <w:lang w:eastAsia="it-IT"/>
        </w:rPr>
        <w:t>microcogeneratore</w:t>
      </w:r>
      <w:proofErr w:type="spellEnd"/>
      <w:r w:rsidRPr="00C54C08">
        <w:rPr>
          <w:rFonts w:ascii="Arial" w:hAnsi="Arial" w:cs="Arial"/>
          <w:color w:val="222222"/>
          <w:lang w:eastAsia="it-IT"/>
        </w:rPr>
        <w:t>, conseguenza diretta degli elevatissimi standard</w:t>
      </w:r>
      <w:r w:rsidR="00C54C08">
        <w:rPr>
          <w:rFonts w:ascii="Arial" w:hAnsi="Arial" w:cs="Arial"/>
          <w:color w:val="222222"/>
          <w:lang w:eastAsia="it-IT"/>
        </w:rPr>
        <w:t xml:space="preserve"> </w:t>
      </w:r>
      <w:r w:rsidRPr="00C54C08">
        <w:rPr>
          <w:rFonts w:ascii="Arial" w:hAnsi="Arial" w:cs="Arial"/>
          <w:color w:val="222222"/>
          <w:lang w:eastAsia="it-IT"/>
        </w:rPr>
        <w:t xml:space="preserve">costruttivi tipici del settore </w:t>
      </w:r>
      <w:proofErr w:type="spellStart"/>
      <w:r w:rsidRPr="00C54C08">
        <w:rPr>
          <w:rFonts w:ascii="Arial" w:hAnsi="Arial" w:cs="Arial"/>
          <w:color w:val="222222"/>
          <w:lang w:eastAsia="it-IT"/>
        </w:rPr>
        <w:t>automotive</w:t>
      </w:r>
      <w:proofErr w:type="spellEnd"/>
      <w:r w:rsidRPr="00C54C08">
        <w:rPr>
          <w:rFonts w:ascii="Arial" w:hAnsi="Arial" w:cs="Arial"/>
          <w:color w:val="222222"/>
          <w:lang w:eastAsia="it-IT"/>
        </w:rPr>
        <w:t xml:space="preserve"> dalle cui linee il </w:t>
      </w:r>
      <w:proofErr w:type="spellStart"/>
      <w:r w:rsidRPr="00C54C08">
        <w:rPr>
          <w:rFonts w:ascii="Arial" w:hAnsi="Arial" w:cs="Arial"/>
          <w:color w:val="222222"/>
          <w:lang w:eastAsia="it-IT"/>
        </w:rPr>
        <w:t>BlueTENDER</w:t>
      </w:r>
      <w:proofErr w:type="spellEnd"/>
      <w:r w:rsidRPr="00C54C08">
        <w:rPr>
          <w:rFonts w:ascii="Arial" w:hAnsi="Arial" w:cs="Arial"/>
          <w:color w:val="222222"/>
          <w:lang w:eastAsia="it-IT"/>
        </w:rPr>
        <w:t xml:space="preserve"> esce,</w:t>
      </w:r>
      <w:r w:rsidR="00C54C08">
        <w:rPr>
          <w:rFonts w:ascii="Arial" w:hAnsi="Arial" w:cs="Arial"/>
          <w:color w:val="222222"/>
          <w:lang w:eastAsia="it-IT"/>
        </w:rPr>
        <w:t xml:space="preserve"> </w:t>
      </w:r>
      <w:r w:rsidRPr="00C54C08">
        <w:rPr>
          <w:rFonts w:ascii="Arial" w:hAnsi="Arial" w:cs="Arial"/>
          <w:color w:val="222222"/>
          <w:lang w:eastAsia="it-IT"/>
        </w:rPr>
        <w:t>consentono la massima copertura operativa delle esigenze del cliente.</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 xml:space="preserve">Oltre 4.000 unità vendute in </w:t>
      </w:r>
      <w:proofErr w:type="spellStart"/>
      <w:r w:rsidRPr="00C54C08">
        <w:rPr>
          <w:rFonts w:ascii="Arial" w:hAnsi="Arial" w:cs="Arial"/>
          <w:color w:val="222222"/>
          <w:lang w:eastAsia="it-IT"/>
        </w:rPr>
        <w:t>Gemania</w:t>
      </w:r>
      <w:proofErr w:type="spellEnd"/>
      <w:r w:rsidRPr="00C54C08">
        <w:rPr>
          <w:rFonts w:ascii="Arial" w:hAnsi="Arial" w:cs="Arial"/>
          <w:color w:val="222222"/>
          <w:lang w:eastAsia="it-IT"/>
        </w:rPr>
        <w:t xml:space="preserve"> dalla casa madre: questo il traguardo</w:t>
      </w:r>
      <w:r w:rsidR="00C54C08">
        <w:rPr>
          <w:rFonts w:ascii="Arial" w:hAnsi="Arial" w:cs="Arial"/>
          <w:color w:val="222222"/>
          <w:lang w:eastAsia="it-IT"/>
        </w:rPr>
        <w:t xml:space="preserve"> </w:t>
      </w:r>
      <w:r w:rsidRPr="00C54C08">
        <w:rPr>
          <w:rFonts w:ascii="Arial" w:hAnsi="Arial" w:cs="Arial"/>
          <w:color w:val="222222"/>
          <w:lang w:eastAsia="it-IT"/>
        </w:rPr>
        <w:t xml:space="preserve">da superare in Italia per Ranieri </w:t>
      </w:r>
      <w:proofErr w:type="spellStart"/>
      <w:r w:rsidRPr="00C54C08">
        <w:rPr>
          <w:rFonts w:ascii="Arial" w:hAnsi="Arial" w:cs="Arial"/>
          <w:color w:val="222222"/>
          <w:lang w:eastAsia="it-IT"/>
        </w:rPr>
        <w:t>Tonissi</w:t>
      </w:r>
      <w:proofErr w:type="spellEnd"/>
      <w:r w:rsidRPr="00C54C08">
        <w:rPr>
          <w:rFonts w:ascii="Arial" w:hAnsi="Arial" w:cs="Arial"/>
          <w:color w:val="222222"/>
          <w:lang w:eastAsia="it-IT"/>
        </w:rPr>
        <w:t xml:space="preserve"> che, con il </w:t>
      </w:r>
      <w:proofErr w:type="spellStart"/>
      <w:r w:rsidRPr="00C54C08">
        <w:rPr>
          <w:rFonts w:ascii="Arial" w:hAnsi="Arial" w:cs="Arial"/>
          <w:color w:val="222222"/>
          <w:lang w:eastAsia="it-IT"/>
        </w:rPr>
        <w:t>BlueTENDER</w:t>
      </w:r>
      <w:proofErr w:type="spellEnd"/>
      <w:r w:rsidRPr="00C54C08">
        <w:rPr>
          <w:rFonts w:ascii="Arial" w:hAnsi="Arial" w:cs="Arial"/>
          <w:color w:val="222222"/>
          <w:lang w:eastAsia="it-IT"/>
        </w:rPr>
        <w:t>,</w:t>
      </w:r>
      <w:r w:rsidR="00C54C08">
        <w:rPr>
          <w:rFonts w:ascii="Arial" w:hAnsi="Arial" w:cs="Arial"/>
          <w:color w:val="222222"/>
          <w:lang w:eastAsia="it-IT"/>
        </w:rPr>
        <w:t xml:space="preserve"> </w:t>
      </w:r>
      <w:r w:rsidRPr="00C54C08">
        <w:rPr>
          <w:rFonts w:ascii="Arial" w:hAnsi="Arial" w:cs="Arial"/>
          <w:color w:val="222222"/>
          <w:lang w:eastAsia="it-IT"/>
        </w:rPr>
        <w:t>aggiunge un’altra carta alla propria risposta alle richieste del mercato</w:t>
      </w:r>
      <w:r w:rsidR="00C54C08">
        <w:rPr>
          <w:rFonts w:ascii="Arial" w:hAnsi="Arial" w:cs="Arial"/>
          <w:color w:val="222222"/>
          <w:lang w:eastAsia="it-IT"/>
        </w:rPr>
        <w:t xml:space="preserve"> </w:t>
      </w:r>
      <w:r w:rsidRPr="00C54C08">
        <w:rPr>
          <w:rFonts w:ascii="Arial" w:hAnsi="Arial" w:cs="Arial"/>
          <w:color w:val="222222"/>
          <w:lang w:eastAsia="it-IT"/>
        </w:rPr>
        <w:t>della efficienza energetica.</w:t>
      </w:r>
    </w:p>
    <w:p w:rsidR="00BF533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222222"/>
          <w:lang w:eastAsia="it-IT"/>
        </w:rPr>
        <w:t xml:space="preserve">Ranieri </w:t>
      </w:r>
      <w:proofErr w:type="spellStart"/>
      <w:r w:rsidRPr="00C54C08">
        <w:rPr>
          <w:rFonts w:ascii="Arial" w:hAnsi="Arial" w:cs="Arial"/>
          <w:color w:val="222222"/>
          <w:lang w:eastAsia="it-IT"/>
        </w:rPr>
        <w:t>Tonissi</w:t>
      </w:r>
      <w:proofErr w:type="spellEnd"/>
      <w:r w:rsidRPr="00C54C08">
        <w:rPr>
          <w:rFonts w:ascii="Arial" w:hAnsi="Arial" w:cs="Arial"/>
          <w:color w:val="222222"/>
          <w:lang w:eastAsia="it-IT"/>
        </w:rPr>
        <w:t xml:space="preserve"> e </w:t>
      </w:r>
      <w:proofErr w:type="spellStart"/>
      <w:r w:rsidRPr="00C54C08">
        <w:rPr>
          <w:rFonts w:ascii="Arial" w:hAnsi="Arial" w:cs="Arial"/>
          <w:color w:val="222222"/>
          <w:lang w:eastAsia="it-IT"/>
        </w:rPr>
        <w:t>LichtBlick</w:t>
      </w:r>
      <w:proofErr w:type="spellEnd"/>
      <w:r w:rsidRPr="00C54C08">
        <w:rPr>
          <w:rFonts w:ascii="Arial" w:hAnsi="Arial" w:cs="Arial"/>
          <w:color w:val="222222"/>
          <w:lang w:eastAsia="it-IT"/>
        </w:rPr>
        <w:t xml:space="preserve">: </w:t>
      </w:r>
      <w:proofErr w:type="spellStart"/>
      <w:r w:rsidRPr="00C54C08">
        <w:rPr>
          <w:rFonts w:ascii="Arial" w:hAnsi="Arial" w:cs="Arial"/>
          <w:color w:val="222222"/>
          <w:lang w:eastAsia="it-IT"/>
        </w:rPr>
        <w:t>microcogenerazione</w:t>
      </w:r>
      <w:proofErr w:type="spellEnd"/>
      <w:r w:rsidRPr="00C54C08">
        <w:rPr>
          <w:rFonts w:ascii="Arial" w:hAnsi="Arial" w:cs="Arial"/>
          <w:color w:val="222222"/>
          <w:lang w:eastAsia="it-IT"/>
        </w:rPr>
        <w:t xml:space="preserve"> a misura d’uomo.</w:t>
      </w:r>
    </w:p>
    <w:p w:rsidR="00C662AE" w:rsidRPr="00C54C08" w:rsidRDefault="00BF533E" w:rsidP="000029BE">
      <w:pPr>
        <w:autoSpaceDE w:val="0"/>
        <w:autoSpaceDN w:val="0"/>
        <w:adjustRightInd w:val="0"/>
        <w:spacing w:after="0" w:line="240" w:lineRule="auto"/>
        <w:jc w:val="both"/>
        <w:rPr>
          <w:rFonts w:ascii="Arial" w:hAnsi="Arial" w:cs="Arial"/>
          <w:color w:val="222222"/>
          <w:lang w:eastAsia="it-IT"/>
        </w:rPr>
      </w:pPr>
      <w:r w:rsidRPr="00C54C08">
        <w:rPr>
          <w:rFonts w:ascii="Arial" w:hAnsi="Arial" w:cs="Arial"/>
          <w:color w:val="E36C0A" w:themeColor="accent6" w:themeShade="BF"/>
          <w:sz w:val="18"/>
          <w:szCs w:val="18"/>
          <w:lang w:eastAsia="it-IT"/>
        </w:rPr>
        <w:t>www.tonissi.com</w:t>
      </w:r>
    </w:p>
    <w:p w:rsidR="00A218D3" w:rsidRPr="003B7B21" w:rsidRDefault="00A218D3" w:rsidP="000029BE">
      <w:pPr>
        <w:autoSpaceDE w:val="0"/>
        <w:autoSpaceDN w:val="0"/>
        <w:adjustRightInd w:val="0"/>
        <w:spacing w:after="0" w:line="240" w:lineRule="auto"/>
        <w:rPr>
          <w:rFonts w:ascii="Arial" w:eastAsia="Times New Roman" w:hAnsi="Arial" w:cs="Arial"/>
          <w:i/>
          <w:color w:val="7030A0"/>
          <w:sz w:val="28"/>
          <w:szCs w:val="26"/>
          <w:lang w:eastAsia="it-IT"/>
        </w:rPr>
      </w:pPr>
    </w:p>
    <w:p w:rsidR="003B7B21" w:rsidRDefault="00C662AE" w:rsidP="000029BE">
      <w:pPr>
        <w:autoSpaceDE w:val="0"/>
        <w:autoSpaceDN w:val="0"/>
        <w:adjustRightInd w:val="0"/>
        <w:spacing w:after="0" w:line="240" w:lineRule="auto"/>
        <w:rPr>
          <w:rFonts w:ascii="Arial" w:eastAsia="Times New Roman" w:hAnsi="Arial" w:cs="Arial"/>
          <w:i/>
          <w:color w:val="7030A0"/>
          <w:sz w:val="28"/>
          <w:szCs w:val="26"/>
          <w:lang w:eastAsia="it-IT"/>
        </w:rPr>
      </w:pPr>
      <w:proofErr w:type="spellStart"/>
      <w:r w:rsidRPr="003B7B21">
        <w:rPr>
          <w:rFonts w:ascii="Arial" w:eastAsia="Times New Roman" w:hAnsi="Arial" w:cs="Arial"/>
          <w:i/>
          <w:color w:val="7030A0"/>
          <w:sz w:val="28"/>
          <w:szCs w:val="26"/>
          <w:lang w:eastAsia="it-IT"/>
        </w:rPr>
        <w:t>Michil</w:t>
      </w:r>
      <w:proofErr w:type="spellEnd"/>
      <w:r w:rsidRPr="003B7B21">
        <w:rPr>
          <w:rFonts w:ascii="Arial" w:eastAsia="Times New Roman" w:hAnsi="Arial" w:cs="Arial"/>
          <w:i/>
          <w:color w:val="7030A0"/>
          <w:sz w:val="28"/>
          <w:szCs w:val="26"/>
          <w:lang w:eastAsia="it-IT"/>
        </w:rPr>
        <w:t xml:space="preserve"> Costa (</w:t>
      </w:r>
      <w:proofErr w:type="spellStart"/>
      <w:r w:rsidRPr="003B7B21">
        <w:rPr>
          <w:rFonts w:ascii="Arial" w:eastAsia="Times New Roman" w:hAnsi="Arial" w:cs="Arial"/>
          <w:i/>
          <w:color w:val="7030A0"/>
          <w:sz w:val="28"/>
          <w:szCs w:val="26"/>
          <w:lang w:eastAsia="it-IT"/>
        </w:rPr>
        <w:t>vicepres</w:t>
      </w:r>
      <w:proofErr w:type="spellEnd"/>
      <w:r w:rsidRPr="003B7B21">
        <w:rPr>
          <w:rFonts w:ascii="Arial" w:eastAsia="Times New Roman" w:hAnsi="Arial" w:cs="Arial"/>
          <w:i/>
          <w:color w:val="7030A0"/>
          <w:sz w:val="28"/>
          <w:szCs w:val="26"/>
          <w:lang w:eastAsia="it-IT"/>
        </w:rPr>
        <w:t>. Economia del bene comune i</w:t>
      </w:r>
      <w:r w:rsidR="003B7B21">
        <w:rPr>
          <w:rFonts w:ascii="Arial" w:eastAsia="Times New Roman" w:hAnsi="Arial" w:cs="Arial"/>
          <w:i/>
          <w:color w:val="7030A0"/>
          <w:sz w:val="28"/>
          <w:szCs w:val="26"/>
          <w:lang w:eastAsia="it-IT"/>
        </w:rPr>
        <w:t>n Italia)</w:t>
      </w:r>
    </w:p>
    <w:p w:rsidR="00C662AE" w:rsidRPr="003B7B21" w:rsidRDefault="003B7B21" w:rsidP="000029BE">
      <w:pPr>
        <w:autoSpaceDE w:val="0"/>
        <w:autoSpaceDN w:val="0"/>
        <w:adjustRightInd w:val="0"/>
        <w:spacing w:after="0" w:line="240" w:lineRule="auto"/>
        <w:rPr>
          <w:rFonts w:ascii="Arial" w:eastAsia="Times New Roman" w:hAnsi="Arial" w:cs="Arial"/>
          <w:b/>
          <w:color w:val="7030A0"/>
          <w:sz w:val="28"/>
          <w:szCs w:val="26"/>
          <w:lang w:eastAsia="it-IT"/>
        </w:rPr>
      </w:pPr>
      <w:r w:rsidRPr="003B7B21">
        <w:rPr>
          <w:rFonts w:ascii="Arial" w:eastAsia="Times New Roman" w:hAnsi="Arial" w:cs="Arial"/>
          <w:b/>
          <w:color w:val="7030A0"/>
          <w:sz w:val="28"/>
          <w:szCs w:val="26"/>
          <w:lang w:eastAsia="it-IT"/>
        </w:rPr>
        <w:t>G</w:t>
      </w:r>
      <w:r w:rsidR="00C662AE" w:rsidRPr="003B7B21">
        <w:rPr>
          <w:rFonts w:ascii="Arial" w:eastAsia="Times New Roman" w:hAnsi="Arial" w:cs="Arial"/>
          <w:b/>
          <w:color w:val="7030A0"/>
          <w:sz w:val="28"/>
          <w:szCs w:val="26"/>
          <w:lang w:eastAsia="it-IT"/>
        </w:rPr>
        <w:t xml:space="preserve">li imprenditori del Bene Comune, best </w:t>
      </w:r>
      <w:proofErr w:type="spellStart"/>
      <w:r w:rsidR="00C662AE" w:rsidRPr="003B7B21">
        <w:rPr>
          <w:rFonts w:ascii="Arial" w:eastAsia="Times New Roman" w:hAnsi="Arial" w:cs="Arial"/>
          <w:b/>
          <w:color w:val="7030A0"/>
          <w:sz w:val="28"/>
          <w:szCs w:val="26"/>
          <w:lang w:eastAsia="it-IT"/>
        </w:rPr>
        <w:t>practices</w:t>
      </w:r>
      <w:proofErr w:type="spellEnd"/>
    </w:p>
    <w:p w:rsidR="006D2C28" w:rsidRPr="006D2C28" w:rsidRDefault="006D2C28" w:rsidP="006D2C28">
      <w:pPr>
        <w:spacing w:after="0" w:line="240" w:lineRule="auto"/>
        <w:jc w:val="both"/>
        <w:rPr>
          <w:rFonts w:ascii="Arial" w:hAnsi="Arial" w:cs="Arial"/>
          <w:b/>
          <w:color w:val="7030A0"/>
          <w:sz w:val="28"/>
          <w:szCs w:val="28"/>
        </w:rPr>
      </w:pPr>
      <w:r w:rsidRPr="006D2C28">
        <w:rPr>
          <w:rFonts w:ascii="Arial" w:hAnsi="Arial" w:cs="Arial"/>
          <w:b/>
          <w:color w:val="7030A0"/>
          <w:sz w:val="28"/>
          <w:szCs w:val="28"/>
        </w:rPr>
        <w:t>L’uomo che sogno</w:t>
      </w:r>
    </w:p>
    <w:p w:rsidR="006D2C28" w:rsidRPr="006D2C28" w:rsidRDefault="006D2C28" w:rsidP="006D2C28">
      <w:pPr>
        <w:spacing w:after="0" w:line="240" w:lineRule="auto"/>
        <w:jc w:val="both"/>
        <w:rPr>
          <w:rFonts w:ascii="Arial" w:hAnsi="Arial" w:cs="Arial"/>
        </w:rPr>
      </w:pPr>
      <w:r w:rsidRPr="006D2C28">
        <w:rPr>
          <w:rFonts w:ascii="Arial" w:hAnsi="Arial" w:cs="Arial"/>
        </w:rPr>
        <w:t xml:space="preserve">L’Economia del Bene Comune la stiamo facendo in Casa, all’hotel La Perla di </w:t>
      </w:r>
      <w:proofErr w:type="spellStart"/>
      <w:r w:rsidRPr="006D2C28">
        <w:rPr>
          <w:rFonts w:ascii="Arial" w:hAnsi="Arial" w:cs="Arial"/>
        </w:rPr>
        <w:t>Corvara</w:t>
      </w:r>
      <w:proofErr w:type="spellEnd"/>
      <w:r w:rsidRPr="006D2C28">
        <w:rPr>
          <w:rFonts w:ascii="Arial" w:hAnsi="Arial" w:cs="Arial"/>
        </w:rPr>
        <w:t>, Alta Badia, Dolomiti. Il primo bilancio è stato stilato nel 2012. Ma perché, con non pochi sforzi, oltre al bilancio classico, presentare anche un bilancio alternativo?</w:t>
      </w:r>
    </w:p>
    <w:p w:rsidR="006D2C28" w:rsidRPr="006D2C28" w:rsidRDefault="006D2C28" w:rsidP="006D2C28">
      <w:pPr>
        <w:spacing w:after="0" w:line="240" w:lineRule="auto"/>
        <w:jc w:val="both"/>
        <w:rPr>
          <w:rFonts w:ascii="Arial" w:hAnsi="Arial" w:cs="Arial"/>
        </w:rPr>
      </w:pPr>
      <w:r w:rsidRPr="006D2C28">
        <w:rPr>
          <w:rFonts w:ascii="Arial" w:hAnsi="Arial" w:cs="Arial"/>
        </w:rPr>
        <w:t>Quando ci si rende conto che la nostra Terra non può più sopportare uno sconsiderato consumo del suolo, quando si ha la consapevolezza che l’ingiustizia sociale è uno dei problemi maggiori in assoluto, quando si comprende che la monocultura danneggia uomini e suolo, giunge spontanea una domanda: Quando cambieremo?</w:t>
      </w:r>
    </w:p>
    <w:p w:rsidR="006D2C28" w:rsidRPr="006D2C28" w:rsidRDefault="006D2C28" w:rsidP="006D2C28">
      <w:pPr>
        <w:spacing w:after="0" w:line="240" w:lineRule="auto"/>
        <w:jc w:val="both"/>
        <w:rPr>
          <w:rFonts w:ascii="Arial" w:hAnsi="Arial" w:cs="Arial"/>
        </w:rPr>
      </w:pPr>
      <w:r w:rsidRPr="006D2C28">
        <w:rPr>
          <w:rFonts w:ascii="Arial" w:hAnsi="Arial" w:cs="Arial"/>
        </w:rPr>
        <w:t>Volevamo cambiare, subito. Ma ci siamo accorti che non basta la volontà, che motivare gli altri non funziona e non è sufficiente e non è possibile, se davvero si vogliono cambiare le cose. Bisogna creare le situazioni per fare in modo che gli altri comprendano da soli la necessità di operare in un certo modo. L’EBC ci sembrava, e ci sembra, anzi, ne abbiamo la più profonda convinzione, una cosa buona e giusta. Ma come fare a fare comprendere la necessità di un cambiamento di paradigmi?</w:t>
      </w:r>
      <w:r w:rsidRPr="006D2C28">
        <w:rPr>
          <w:rFonts w:ascii="Arial" w:hAnsi="Arial" w:cs="Arial"/>
        </w:rPr>
        <w:br/>
        <w:t>Come fare a far capire anche solo in una micro realtà come La Perla l’importanza dei Diritti della Natura e della necessità della solidarietà, della trasparenza, della felicità che se ne ricava pensando all’economia non solamente in termini di mero profitto? Con i responsabili La Perla abbiamo discusso dei 17 punti legati quindi a tutto quel che concerne l’</w:t>
      </w:r>
      <w:proofErr w:type="spellStart"/>
      <w:r w:rsidRPr="006D2C28">
        <w:rPr>
          <w:rFonts w:ascii="Arial" w:hAnsi="Arial" w:cs="Arial"/>
        </w:rPr>
        <w:t>Ökogemeinwohl</w:t>
      </w:r>
      <w:proofErr w:type="spellEnd"/>
      <w:r w:rsidRPr="006D2C28">
        <w:rPr>
          <w:rFonts w:ascii="Arial" w:hAnsi="Arial" w:cs="Arial"/>
        </w:rPr>
        <w:t xml:space="preserve">, l’Economia del Bene Comune. </w:t>
      </w:r>
      <w:r w:rsidRPr="006D2C28">
        <w:rPr>
          <w:rFonts w:ascii="Arial" w:hAnsi="Arial" w:cs="Arial"/>
        </w:rPr>
        <w:br/>
        <w:t xml:space="preserve">Abbiamo colto punti di Bellezza, abbiamo discusso animatamente, su tutto, senza segreti. </w:t>
      </w:r>
      <w:r w:rsidRPr="006D2C28">
        <w:rPr>
          <w:rFonts w:ascii="Arial" w:hAnsi="Arial" w:cs="Arial"/>
        </w:rPr>
        <w:br/>
        <w:t xml:space="preserve">La mia, la nostra sensazione, alla fine, è stata che il mondo si può e si deve cambiare. Se tutte le aziende </w:t>
      </w:r>
      <w:r w:rsidRPr="006D2C28">
        <w:rPr>
          <w:rFonts w:ascii="Arial" w:hAnsi="Arial" w:cs="Arial"/>
        </w:rPr>
        <w:lastRenderedPageBreak/>
        <w:t>operassero in un certo modo, se tutte le persone avessero la voglia di mettere al loro centro alcuni valori universali il mondo andrebbe molto meglio. Si lo so che scrivo banalità, ma io ci credo fortemente, e ora ci crediamo tutti qui al La Perla. Un gruppo unito può fare tantissimo, può non solo cambiare, ma fungere da amplificatore fuori, da traino. Da irresistibile locomotiva.</w:t>
      </w:r>
    </w:p>
    <w:p w:rsidR="006D2C28" w:rsidRPr="006D2C28" w:rsidRDefault="006D2C28" w:rsidP="006D2C28">
      <w:pPr>
        <w:spacing w:after="0" w:line="240" w:lineRule="auto"/>
        <w:jc w:val="both"/>
        <w:rPr>
          <w:rFonts w:ascii="Arial" w:hAnsi="Arial" w:cs="Arial"/>
        </w:rPr>
      </w:pPr>
      <w:r w:rsidRPr="006D2C28">
        <w:rPr>
          <w:rFonts w:ascii="Arial" w:hAnsi="Arial" w:cs="Arial"/>
        </w:rPr>
        <w:t xml:space="preserve">Continueremo su questa strada, acquistando da fornitori che operano in modo trasparente, lavoreremo con banche che ci dimostrano che hanno dei requisiti etici; stiamo elaborando un “code </w:t>
      </w:r>
      <w:proofErr w:type="spellStart"/>
      <w:r w:rsidRPr="006D2C28">
        <w:rPr>
          <w:rFonts w:ascii="Arial" w:hAnsi="Arial" w:cs="Arial"/>
        </w:rPr>
        <w:t>of</w:t>
      </w:r>
      <w:proofErr w:type="spellEnd"/>
      <w:r w:rsidRPr="006D2C28">
        <w:rPr>
          <w:rFonts w:ascii="Arial" w:hAnsi="Arial" w:cs="Arial"/>
        </w:rPr>
        <w:t xml:space="preserve"> </w:t>
      </w:r>
      <w:proofErr w:type="spellStart"/>
      <w:r w:rsidRPr="006D2C28">
        <w:rPr>
          <w:rFonts w:ascii="Arial" w:hAnsi="Arial" w:cs="Arial"/>
        </w:rPr>
        <w:t>conduct</w:t>
      </w:r>
      <w:proofErr w:type="spellEnd"/>
      <w:r w:rsidRPr="006D2C28">
        <w:rPr>
          <w:rFonts w:ascii="Arial" w:hAnsi="Arial" w:cs="Arial"/>
        </w:rPr>
        <w:t xml:space="preserve">” un codice di comportamento per tutti i nostri </w:t>
      </w:r>
      <w:proofErr w:type="spellStart"/>
      <w:r w:rsidRPr="006D2C28">
        <w:rPr>
          <w:rFonts w:ascii="Arial" w:hAnsi="Arial" w:cs="Arial"/>
        </w:rPr>
        <w:t>stakeholders</w:t>
      </w:r>
      <w:proofErr w:type="spellEnd"/>
      <w:r w:rsidRPr="006D2C28">
        <w:rPr>
          <w:rFonts w:ascii="Arial" w:hAnsi="Arial" w:cs="Arial"/>
        </w:rPr>
        <w:t>. La speranza è che questo nuovo tipo di economia alternativa venga recepito da ogni contadino, da ogni dirigente, dai comuni e dalle provincie. E quindi dalla politica che potrebbe pensare a degli sgravi fiscali per aziende e persone che presentano, oltre alla dichiarazione dei redditi, un bilancio dell’EBC.</w:t>
      </w:r>
      <w:r>
        <w:rPr>
          <w:rFonts w:ascii="Arial" w:hAnsi="Arial" w:cs="Arial"/>
        </w:rPr>
        <w:t xml:space="preserve"> </w:t>
      </w:r>
      <w:r w:rsidRPr="006D2C28">
        <w:rPr>
          <w:rFonts w:ascii="Arial" w:hAnsi="Arial" w:cs="Arial"/>
        </w:rPr>
        <w:t xml:space="preserve">Viviamo in un </w:t>
      </w:r>
      <w:proofErr w:type="spellStart"/>
      <w:r w:rsidRPr="006D2C28">
        <w:rPr>
          <w:rFonts w:ascii="Arial" w:hAnsi="Arial" w:cs="Arial"/>
        </w:rPr>
        <w:t>premegatrend</w:t>
      </w:r>
      <w:proofErr w:type="spellEnd"/>
      <w:r w:rsidRPr="006D2C28">
        <w:rPr>
          <w:rFonts w:ascii="Arial" w:hAnsi="Arial" w:cs="Arial"/>
        </w:rPr>
        <w:t xml:space="preserve">, ciò che conta è l’urbanizzazione, la globalizzazione. Il poter avere tutto, qui ed ora. Ma c’è bisogno di tornare a valori, ritrovare i valori veri, come: trasparenza, bellezza, dignità, etica, sincerità. </w:t>
      </w:r>
    </w:p>
    <w:p w:rsidR="006D2C28" w:rsidRDefault="006D2C28" w:rsidP="006D2C28">
      <w:pPr>
        <w:spacing w:after="0" w:line="240" w:lineRule="auto"/>
        <w:jc w:val="both"/>
        <w:rPr>
          <w:rFonts w:ascii="Arial" w:hAnsi="Arial" w:cs="Arial"/>
        </w:rPr>
      </w:pPr>
      <w:r>
        <w:rPr>
          <w:rFonts w:ascii="Arial" w:hAnsi="Arial" w:cs="Arial"/>
        </w:rPr>
        <w:t xml:space="preserve">Di meno significa di più, </w:t>
      </w:r>
      <w:r w:rsidRPr="006D2C28">
        <w:rPr>
          <w:rFonts w:ascii="Arial" w:hAnsi="Arial" w:cs="Arial"/>
        </w:rPr>
        <w:t>bisogna cambiare questo sistema economico obsoleto; un’alternativa a questo sistema economico è l’Economia del Bene Comune. Proviamoci!</w:t>
      </w:r>
    </w:p>
    <w:p w:rsidR="006D2C28" w:rsidRPr="006D2C28" w:rsidRDefault="006D2C28" w:rsidP="006D2C28">
      <w:pPr>
        <w:spacing w:after="0" w:line="240" w:lineRule="auto"/>
        <w:jc w:val="both"/>
        <w:rPr>
          <w:rFonts w:ascii="Arial" w:hAnsi="Arial" w:cs="Arial"/>
        </w:rPr>
      </w:pPr>
      <w:r w:rsidRPr="006D2C28">
        <w:rPr>
          <w:rFonts w:ascii="Arial" w:hAnsi="Arial" w:cs="Arial"/>
        </w:rPr>
        <w:t>Non esiste una rivoluzione culturale. I grandi cambiamenti necessitano di tempo, ma se ci muoviamo ora, subito, possiamo farcela.</w:t>
      </w:r>
    </w:p>
    <w:p w:rsidR="00A218D3" w:rsidRPr="00A218D3" w:rsidRDefault="00A218D3" w:rsidP="000029BE">
      <w:pPr>
        <w:autoSpaceDE w:val="0"/>
        <w:autoSpaceDN w:val="0"/>
        <w:adjustRightInd w:val="0"/>
        <w:spacing w:after="0" w:line="240" w:lineRule="auto"/>
        <w:rPr>
          <w:rFonts w:ascii="Arial" w:eastAsia="Times New Roman" w:hAnsi="Arial" w:cs="Arial"/>
          <w:i/>
          <w:color w:val="7030A0"/>
          <w:lang w:eastAsia="it-IT"/>
        </w:rPr>
      </w:pPr>
    </w:p>
    <w:p w:rsidR="003B7B21" w:rsidRDefault="00C662AE" w:rsidP="000029BE">
      <w:pPr>
        <w:autoSpaceDE w:val="0"/>
        <w:autoSpaceDN w:val="0"/>
        <w:adjustRightInd w:val="0"/>
        <w:spacing w:after="0" w:line="240" w:lineRule="auto"/>
        <w:rPr>
          <w:rFonts w:ascii="Arial" w:eastAsia="Times New Roman" w:hAnsi="Arial" w:cs="Arial"/>
          <w:i/>
          <w:color w:val="7030A0"/>
          <w:sz w:val="28"/>
          <w:szCs w:val="26"/>
          <w:lang w:eastAsia="it-IT"/>
        </w:rPr>
      </w:pPr>
      <w:r w:rsidRPr="003B7B21">
        <w:rPr>
          <w:rFonts w:ascii="Arial" w:eastAsia="Times New Roman" w:hAnsi="Arial" w:cs="Arial"/>
          <w:i/>
          <w:color w:val="7030A0"/>
          <w:sz w:val="28"/>
          <w:szCs w:val="26"/>
          <w:lang w:eastAsia="it-IT"/>
        </w:rPr>
        <w:t xml:space="preserve">Gigi </w:t>
      </w:r>
      <w:proofErr w:type="spellStart"/>
      <w:r w:rsidRPr="003B7B21">
        <w:rPr>
          <w:rFonts w:ascii="Arial" w:eastAsia="Times New Roman" w:hAnsi="Arial" w:cs="Arial"/>
          <w:i/>
          <w:color w:val="7030A0"/>
          <w:sz w:val="28"/>
          <w:szCs w:val="26"/>
          <w:lang w:eastAsia="it-IT"/>
        </w:rPr>
        <w:t>Peri</w:t>
      </w:r>
      <w:r w:rsidR="003B7B21">
        <w:rPr>
          <w:rFonts w:ascii="Arial" w:eastAsia="Times New Roman" w:hAnsi="Arial" w:cs="Arial"/>
          <w:i/>
          <w:color w:val="7030A0"/>
          <w:sz w:val="28"/>
          <w:szCs w:val="26"/>
          <w:lang w:eastAsia="it-IT"/>
        </w:rPr>
        <w:t>nello</w:t>
      </w:r>
      <w:proofErr w:type="spellEnd"/>
      <w:r w:rsidR="003B7B21">
        <w:rPr>
          <w:rFonts w:ascii="Arial" w:eastAsia="Times New Roman" w:hAnsi="Arial" w:cs="Arial"/>
          <w:i/>
          <w:color w:val="7030A0"/>
          <w:sz w:val="28"/>
          <w:szCs w:val="26"/>
          <w:lang w:eastAsia="it-IT"/>
        </w:rPr>
        <w:t xml:space="preserve"> (Ragioniamo con i piedi):</w:t>
      </w:r>
    </w:p>
    <w:p w:rsidR="00C662AE" w:rsidRPr="003B7B21" w:rsidRDefault="003B7B21" w:rsidP="000029BE">
      <w:pPr>
        <w:autoSpaceDE w:val="0"/>
        <w:autoSpaceDN w:val="0"/>
        <w:adjustRightInd w:val="0"/>
        <w:spacing w:after="0" w:line="240" w:lineRule="auto"/>
        <w:rPr>
          <w:rFonts w:ascii="Arial" w:eastAsia="Times New Roman" w:hAnsi="Arial" w:cs="Arial"/>
          <w:b/>
          <w:color w:val="7030A0"/>
          <w:sz w:val="28"/>
          <w:szCs w:val="26"/>
          <w:lang w:eastAsia="it-IT"/>
        </w:rPr>
      </w:pPr>
      <w:r w:rsidRPr="003B7B21">
        <w:rPr>
          <w:rFonts w:ascii="Arial" w:eastAsia="Times New Roman" w:hAnsi="Arial" w:cs="Arial"/>
          <w:b/>
          <w:color w:val="7030A0"/>
          <w:sz w:val="28"/>
          <w:szCs w:val="26"/>
          <w:lang w:eastAsia="it-IT"/>
        </w:rPr>
        <w:t>N</w:t>
      </w:r>
      <w:r w:rsidR="00C662AE" w:rsidRPr="003B7B21">
        <w:rPr>
          <w:rFonts w:ascii="Arial" w:eastAsia="Times New Roman" w:hAnsi="Arial" w:cs="Arial"/>
          <w:b/>
          <w:color w:val="7030A0"/>
          <w:sz w:val="28"/>
          <w:szCs w:val="26"/>
          <w:lang w:eastAsia="it-IT"/>
        </w:rPr>
        <w:t xml:space="preserve">uove forme di commercializzazione </w:t>
      </w:r>
    </w:p>
    <w:p w:rsidR="007F6C2A" w:rsidRPr="00A218D3" w:rsidRDefault="007F6C2A" w:rsidP="000029BE">
      <w:pPr>
        <w:autoSpaceDE w:val="0"/>
        <w:autoSpaceDN w:val="0"/>
        <w:adjustRightInd w:val="0"/>
        <w:spacing w:after="0" w:line="240" w:lineRule="auto"/>
        <w:rPr>
          <w:rFonts w:ascii="Arial" w:eastAsia="Times New Roman" w:hAnsi="Arial" w:cs="Arial"/>
          <w:i/>
          <w:color w:val="7030A0"/>
          <w:lang w:eastAsia="it-IT"/>
        </w:rPr>
      </w:pPr>
    </w:p>
    <w:p w:rsidR="003B7B21" w:rsidRDefault="00EA015D" w:rsidP="000029BE">
      <w:pPr>
        <w:autoSpaceDE w:val="0"/>
        <w:autoSpaceDN w:val="0"/>
        <w:adjustRightInd w:val="0"/>
        <w:spacing w:after="0" w:line="240" w:lineRule="auto"/>
        <w:rPr>
          <w:rFonts w:ascii="Arial" w:eastAsia="Times New Roman" w:hAnsi="Arial" w:cs="Arial"/>
          <w:i/>
          <w:color w:val="7030A0"/>
          <w:sz w:val="28"/>
          <w:szCs w:val="26"/>
          <w:lang w:eastAsia="it-IT"/>
        </w:rPr>
      </w:pPr>
      <w:r w:rsidRPr="003B7B21">
        <w:rPr>
          <w:rFonts w:ascii="Arial" w:eastAsia="Times New Roman" w:hAnsi="Arial" w:cs="Arial"/>
          <w:i/>
          <w:color w:val="7030A0"/>
          <w:sz w:val="28"/>
          <w:szCs w:val="26"/>
          <w:lang w:eastAsia="it-IT"/>
        </w:rPr>
        <w:t xml:space="preserve">Massimiliano Cotechini </w:t>
      </w:r>
      <w:r w:rsidR="003B7B21">
        <w:rPr>
          <w:rFonts w:ascii="Arial" w:eastAsia="Times New Roman" w:hAnsi="Arial" w:cs="Arial"/>
          <w:i/>
          <w:color w:val="7030A0"/>
          <w:sz w:val="28"/>
          <w:szCs w:val="26"/>
          <w:lang w:eastAsia="it-IT"/>
        </w:rPr>
        <w:t xml:space="preserve">(Area Finanza e Raccolta </w:t>
      </w:r>
      <w:proofErr w:type="spellStart"/>
      <w:r w:rsidR="003B7B21">
        <w:rPr>
          <w:rFonts w:ascii="Arial" w:eastAsia="Times New Roman" w:hAnsi="Arial" w:cs="Arial"/>
          <w:i/>
          <w:color w:val="7030A0"/>
          <w:sz w:val="28"/>
          <w:szCs w:val="26"/>
          <w:lang w:eastAsia="it-IT"/>
        </w:rPr>
        <w:t>Cddpp</w:t>
      </w:r>
      <w:proofErr w:type="spellEnd"/>
      <w:r w:rsidR="003B7B21">
        <w:rPr>
          <w:rFonts w:ascii="Arial" w:eastAsia="Times New Roman" w:hAnsi="Arial" w:cs="Arial"/>
          <w:i/>
          <w:color w:val="7030A0"/>
          <w:sz w:val="28"/>
          <w:szCs w:val="26"/>
          <w:lang w:eastAsia="it-IT"/>
        </w:rPr>
        <w:t>)</w:t>
      </w:r>
    </w:p>
    <w:p w:rsidR="00C662AE" w:rsidRPr="003B7B21" w:rsidRDefault="00EA015D" w:rsidP="000029BE">
      <w:pPr>
        <w:autoSpaceDE w:val="0"/>
        <w:autoSpaceDN w:val="0"/>
        <w:adjustRightInd w:val="0"/>
        <w:spacing w:after="0" w:line="240" w:lineRule="auto"/>
        <w:rPr>
          <w:rFonts w:ascii="Arial" w:eastAsia="Times New Roman" w:hAnsi="Arial" w:cs="Arial"/>
          <w:b/>
          <w:color w:val="7030A0"/>
          <w:sz w:val="28"/>
          <w:szCs w:val="26"/>
          <w:lang w:eastAsia="it-IT"/>
        </w:rPr>
      </w:pPr>
      <w:r w:rsidRPr="003B7B21">
        <w:rPr>
          <w:rFonts w:ascii="Arial" w:eastAsia="Times New Roman" w:hAnsi="Arial" w:cs="Arial"/>
          <w:b/>
          <w:color w:val="7030A0"/>
          <w:sz w:val="28"/>
          <w:szCs w:val="26"/>
          <w:lang w:eastAsia="it-IT"/>
        </w:rPr>
        <w:t xml:space="preserve">Cassa Depositi e Prestiti </w:t>
      </w:r>
    </w:p>
    <w:p w:rsidR="00A218D3" w:rsidRPr="00A218D3" w:rsidRDefault="00A218D3" w:rsidP="000029BE">
      <w:pPr>
        <w:autoSpaceDE w:val="0"/>
        <w:autoSpaceDN w:val="0"/>
        <w:adjustRightInd w:val="0"/>
        <w:spacing w:after="0" w:line="240" w:lineRule="auto"/>
        <w:rPr>
          <w:rFonts w:ascii="Arial" w:eastAsia="Times New Roman" w:hAnsi="Arial" w:cs="Arial"/>
          <w:i/>
          <w:color w:val="7030A0"/>
          <w:lang w:eastAsia="it-IT"/>
        </w:rPr>
      </w:pPr>
    </w:p>
    <w:p w:rsidR="003B7B21" w:rsidRDefault="004315EC" w:rsidP="000029BE">
      <w:pPr>
        <w:autoSpaceDE w:val="0"/>
        <w:autoSpaceDN w:val="0"/>
        <w:adjustRightInd w:val="0"/>
        <w:spacing w:after="0" w:line="240" w:lineRule="auto"/>
        <w:rPr>
          <w:rFonts w:ascii="Arial" w:eastAsia="Times New Roman" w:hAnsi="Arial" w:cs="Arial"/>
          <w:i/>
          <w:color w:val="7030A0"/>
          <w:sz w:val="28"/>
          <w:szCs w:val="26"/>
          <w:lang w:eastAsia="it-IT"/>
        </w:rPr>
      </w:pPr>
      <w:r w:rsidRPr="003B7B21">
        <w:rPr>
          <w:rFonts w:ascii="Arial" w:eastAsia="Times New Roman" w:hAnsi="Arial" w:cs="Arial"/>
          <w:i/>
          <w:color w:val="7030A0"/>
          <w:sz w:val="28"/>
          <w:szCs w:val="26"/>
          <w:lang w:eastAsia="it-IT"/>
        </w:rPr>
        <w:t>Massimo Borsetto (MDF Bergamo)</w:t>
      </w:r>
    </w:p>
    <w:p w:rsidR="00E877B6" w:rsidRDefault="003B7B21" w:rsidP="000029BE">
      <w:pPr>
        <w:autoSpaceDE w:val="0"/>
        <w:autoSpaceDN w:val="0"/>
        <w:adjustRightInd w:val="0"/>
        <w:spacing w:after="0" w:line="240" w:lineRule="auto"/>
        <w:rPr>
          <w:rFonts w:ascii="Arial" w:eastAsia="Times New Roman" w:hAnsi="Arial" w:cs="Arial"/>
          <w:b/>
          <w:color w:val="7030A0"/>
          <w:sz w:val="28"/>
          <w:szCs w:val="26"/>
          <w:lang w:eastAsia="it-IT"/>
        </w:rPr>
      </w:pPr>
      <w:r w:rsidRPr="003B7B21">
        <w:rPr>
          <w:rFonts w:ascii="Arial" w:eastAsia="Times New Roman" w:hAnsi="Arial" w:cs="Arial"/>
          <w:b/>
          <w:color w:val="7030A0"/>
          <w:sz w:val="28"/>
          <w:szCs w:val="26"/>
          <w:lang w:eastAsia="it-IT"/>
        </w:rPr>
        <w:t>P</w:t>
      </w:r>
      <w:r w:rsidR="004315EC" w:rsidRPr="003B7B21">
        <w:rPr>
          <w:rFonts w:ascii="Arial" w:eastAsia="Times New Roman" w:hAnsi="Arial" w:cs="Arial"/>
          <w:b/>
          <w:color w:val="7030A0"/>
          <w:sz w:val="28"/>
          <w:szCs w:val="26"/>
          <w:lang w:eastAsia="it-IT"/>
        </w:rPr>
        <w:t>atrimoniale energetica</w:t>
      </w:r>
    </w:p>
    <w:p w:rsidR="00E877B6" w:rsidRDefault="00E877B6" w:rsidP="000029BE">
      <w:pPr>
        <w:spacing w:after="0" w:line="240" w:lineRule="auto"/>
        <w:jc w:val="both"/>
      </w:pPr>
      <w:r>
        <w:t>Vengono tratteggiate alcune ragioni e peculiarità degli incentivi statali per il settore.</w:t>
      </w:r>
    </w:p>
    <w:p w:rsidR="00E877B6" w:rsidRDefault="00E877B6" w:rsidP="000029BE">
      <w:pPr>
        <w:spacing w:after="0" w:line="240" w:lineRule="auto"/>
        <w:jc w:val="both"/>
      </w:pPr>
      <w:r>
        <w:t>Si discute della possibilità di attrarre ulteriori investitori con una modifica delle regole e si ipotizza l’utilizzo del maggior introito fiscale a riduzione del Debito dello Stato di medio termine.</w:t>
      </w:r>
    </w:p>
    <w:p w:rsidR="00E877B6" w:rsidRDefault="00E877B6" w:rsidP="000029BE">
      <w:pPr>
        <w:spacing w:after="0" w:line="240" w:lineRule="auto"/>
        <w:jc w:val="both"/>
      </w:pPr>
      <w:r>
        <w:t>Ravvisata una positività marginale dell’iniziativa, se ne propone una di dimensione assai più rilevante, per realizzare la quale sembra necessario introdurre l’obbligatorietà dell’investimento: l’obbligato è il cittadino, selezionato e valutato su base patrimoniale.</w:t>
      </w:r>
    </w:p>
    <w:p w:rsidR="00E877B6" w:rsidRDefault="00E877B6" w:rsidP="000029BE">
      <w:pPr>
        <w:spacing w:after="0" w:line="240" w:lineRule="auto"/>
        <w:jc w:val="both"/>
      </w:pPr>
      <w:r>
        <w:t xml:space="preserve">L’investitore coatto sarebbe libero nelle scelta di investimento: intervento su proprio immobile o, remunerato contrattualmente, su una scuola; acquisto di obbligazioni o impegno di capitale nelle Esco; etc. </w:t>
      </w:r>
    </w:p>
    <w:p w:rsidR="00E877B6" w:rsidRDefault="00E877B6" w:rsidP="000029BE">
      <w:pPr>
        <w:spacing w:after="0" w:line="240" w:lineRule="auto"/>
        <w:jc w:val="both"/>
      </w:pPr>
      <w:r>
        <w:t xml:space="preserve">L’accettabilità della misura risiede in parte nell’ importante impatto sociale ed ecologico propri della tipologia di intervento, nei ragionevoli margini di redditività e rischio dell’investimento e dal limitato e chiaro ruolo dello Stato. </w:t>
      </w:r>
    </w:p>
    <w:p w:rsidR="00E877B6" w:rsidRDefault="00E877B6" w:rsidP="000029BE">
      <w:pPr>
        <w:spacing w:after="0" w:line="240" w:lineRule="auto"/>
        <w:jc w:val="both"/>
      </w:pPr>
      <w:r>
        <w:t>Per il resto l’accettabilità è collegata alla possibilità che lo Stato debba ricorrere ad una Tassa Patrimoniale per far fronte al Fiscal Compact: l’investimento coatto potrebbe allontanare tale evenienza o lenirne la portata.</w:t>
      </w:r>
    </w:p>
    <w:p w:rsidR="00E877B6" w:rsidRPr="003B7B21" w:rsidRDefault="00E877B6" w:rsidP="003B7B21">
      <w:pPr>
        <w:autoSpaceDE w:val="0"/>
        <w:autoSpaceDN w:val="0"/>
        <w:adjustRightInd w:val="0"/>
        <w:spacing w:after="0" w:line="240" w:lineRule="auto"/>
        <w:rPr>
          <w:rFonts w:ascii="Arial" w:eastAsia="Times New Roman" w:hAnsi="Arial" w:cs="Arial"/>
          <w:b/>
          <w:color w:val="7030A0"/>
          <w:sz w:val="28"/>
          <w:szCs w:val="26"/>
          <w:lang w:eastAsia="it-IT"/>
        </w:rPr>
      </w:pPr>
    </w:p>
    <w:sectPr w:rsidR="00E877B6" w:rsidRPr="003B7B21" w:rsidSect="00892B7C">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AC3" w:rsidRDefault="00BB6AC3" w:rsidP="0000398B">
      <w:pPr>
        <w:spacing w:after="0" w:line="240" w:lineRule="auto"/>
      </w:pPr>
      <w:r>
        <w:separator/>
      </w:r>
    </w:p>
  </w:endnote>
  <w:endnote w:type="continuationSeparator" w:id="0">
    <w:p w:rsidR="00BB6AC3" w:rsidRDefault="00BB6AC3" w:rsidP="00003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Hairline">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2B" w:rsidRDefault="00E552A4">
    <w:pPr>
      <w:pStyle w:val="Pidipagina"/>
      <w:jc w:val="right"/>
    </w:pPr>
    <w:fldSimple w:instr=" PAGE   \* MERGEFORMAT ">
      <w:r w:rsidR="006D2C28">
        <w:rPr>
          <w:noProof/>
        </w:rPr>
        <w:t>9</w:t>
      </w:r>
    </w:fldSimple>
  </w:p>
  <w:p w:rsidR="0065462B" w:rsidRDefault="006546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AC3" w:rsidRDefault="00BB6AC3" w:rsidP="0000398B">
      <w:pPr>
        <w:spacing w:after="0" w:line="240" w:lineRule="auto"/>
      </w:pPr>
      <w:r>
        <w:separator/>
      </w:r>
    </w:p>
  </w:footnote>
  <w:footnote w:type="continuationSeparator" w:id="0">
    <w:p w:rsidR="00BB6AC3" w:rsidRDefault="00BB6AC3" w:rsidP="00003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9299A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15273E78"/>
    <w:multiLevelType w:val="hybridMultilevel"/>
    <w:tmpl w:val="6D749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F574C9"/>
    <w:multiLevelType w:val="multilevel"/>
    <w:tmpl w:val="175E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66DD3"/>
    <w:multiLevelType w:val="hybridMultilevel"/>
    <w:tmpl w:val="9E9899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AB72C3"/>
    <w:multiLevelType w:val="hybridMultilevel"/>
    <w:tmpl w:val="021C526C"/>
    <w:lvl w:ilvl="0" w:tplc="E5F461EC">
      <w:start w:val="18"/>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6D4F0A"/>
    <w:multiLevelType w:val="hybridMultilevel"/>
    <w:tmpl w:val="20027030"/>
    <w:lvl w:ilvl="0" w:tplc="55A8964A">
      <w:start w:val="3"/>
      <w:numFmt w:val="bullet"/>
      <w:lvlText w:val="-"/>
      <w:lvlJc w:val="left"/>
      <w:pPr>
        <w:ind w:left="720" w:hanging="360"/>
      </w:pPr>
      <w:rPr>
        <w:rFonts w:ascii="Calibri" w:eastAsia="Calibri" w:hAnsi="Calibri" w:cs="Times New Roman" w:hint="default"/>
        <w:color w:val="1F497D"/>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E35FEE"/>
    <w:multiLevelType w:val="hybridMultilevel"/>
    <w:tmpl w:val="1220D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D82EC8"/>
    <w:multiLevelType w:val="hybridMultilevel"/>
    <w:tmpl w:val="B7E08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527AF7"/>
    <w:multiLevelType w:val="hybridMultilevel"/>
    <w:tmpl w:val="4E4AE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E702B49"/>
    <w:multiLevelType w:val="hybridMultilevel"/>
    <w:tmpl w:val="997A55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3ED4E87"/>
    <w:multiLevelType w:val="hybridMultilevel"/>
    <w:tmpl w:val="C9344B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D3E00A2"/>
    <w:multiLevelType w:val="hybridMultilevel"/>
    <w:tmpl w:val="00EA4F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E595F6F"/>
    <w:multiLevelType w:val="hybridMultilevel"/>
    <w:tmpl w:val="F9D03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DD0ABE"/>
    <w:multiLevelType w:val="hybridMultilevel"/>
    <w:tmpl w:val="26481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0"/>
  </w:num>
  <w:num w:numId="5">
    <w:abstractNumId w:val="11"/>
  </w:num>
  <w:num w:numId="6">
    <w:abstractNumId w:val="2"/>
  </w:num>
  <w:num w:numId="7">
    <w:abstractNumId w:val="0"/>
  </w:num>
  <w:num w:numId="8">
    <w:abstractNumId w:val="5"/>
  </w:num>
  <w:num w:numId="9">
    <w:abstractNumId w:val="13"/>
  </w:num>
  <w:num w:numId="10">
    <w:abstractNumId w:val="12"/>
  </w:num>
  <w:num w:numId="11">
    <w:abstractNumId w:val="8"/>
  </w:num>
  <w:num w:numId="12">
    <w:abstractNumId w:val="6"/>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C5862"/>
    <w:rsid w:val="00000210"/>
    <w:rsid w:val="000029BE"/>
    <w:rsid w:val="0000398B"/>
    <w:rsid w:val="000051D9"/>
    <w:rsid w:val="00011A26"/>
    <w:rsid w:val="0001401E"/>
    <w:rsid w:val="00022D57"/>
    <w:rsid w:val="00023CFF"/>
    <w:rsid w:val="00026128"/>
    <w:rsid w:val="00026E3F"/>
    <w:rsid w:val="00033301"/>
    <w:rsid w:val="00043870"/>
    <w:rsid w:val="000470F9"/>
    <w:rsid w:val="00052671"/>
    <w:rsid w:val="0006094B"/>
    <w:rsid w:val="00061E25"/>
    <w:rsid w:val="000735FE"/>
    <w:rsid w:val="00075907"/>
    <w:rsid w:val="00081F93"/>
    <w:rsid w:val="0008374B"/>
    <w:rsid w:val="000A637C"/>
    <w:rsid w:val="000A6505"/>
    <w:rsid w:val="000B7C34"/>
    <w:rsid w:val="000C2D1C"/>
    <w:rsid w:val="000C6F87"/>
    <w:rsid w:val="000D231E"/>
    <w:rsid w:val="000D7E4B"/>
    <w:rsid w:val="000E3A89"/>
    <w:rsid w:val="000F08B8"/>
    <w:rsid w:val="001063F4"/>
    <w:rsid w:val="00107876"/>
    <w:rsid w:val="00117B19"/>
    <w:rsid w:val="00164E38"/>
    <w:rsid w:val="00166068"/>
    <w:rsid w:val="0016655D"/>
    <w:rsid w:val="0017352E"/>
    <w:rsid w:val="0018155F"/>
    <w:rsid w:val="00184D9D"/>
    <w:rsid w:val="00185ECC"/>
    <w:rsid w:val="0019304A"/>
    <w:rsid w:val="001952CF"/>
    <w:rsid w:val="00196C03"/>
    <w:rsid w:val="001A14A8"/>
    <w:rsid w:val="001D7A57"/>
    <w:rsid w:val="001D7F97"/>
    <w:rsid w:val="001E22B1"/>
    <w:rsid w:val="001F326A"/>
    <w:rsid w:val="00201719"/>
    <w:rsid w:val="00216BEC"/>
    <w:rsid w:val="00226695"/>
    <w:rsid w:val="0023745D"/>
    <w:rsid w:val="002405BC"/>
    <w:rsid w:val="002562E5"/>
    <w:rsid w:val="00260D50"/>
    <w:rsid w:val="00265741"/>
    <w:rsid w:val="00266894"/>
    <w:rsid w:val="00287259"/>
    <w:rsid w:val="002A4ABA"/>
    <w:rsid w:val="002A4E80"/>
    <w:rsid w:val="002B022C"/>
    <w:rsid w:val="002B14D1"/>
    <w:rsid w:val="002C321A"/>
    <w:rsid w:val="002C73FD"/>
    <w:rsid w:val="002D0DC1"/>
    <w:rsid w:val="002D13DA"/>
    <w:rsid w:val="002F0A4B"/>
    <w:rsid w:val="002F0C58"/>
    <w:rsid w:val="002F3714"/>
    <w:rsid w:val="00305D0F"/>
    <w:rsid w:val="00311B7A"/>
    <w:rsid w:val="00313D73"/>
    <w:rsid w:val="00323B7B"/>
    <w:rsid w:val="00335C65"/>
    <w:rsid w:val="00337CFE"/>
    <w:rsid w:val="00341D08"/>
    <w:rsid w:val="003433BA"/>
    <w:rsid w:val="00345033"/>
    <w:rsid w:val="00352D7F"/>
    <w:rsid w:val="00352F31"/>
    <w:rsid w:val="00355DE8"/>
    <w:rsid w:val="00361992"/>
    <w:rsid w:val="0036293C"/>
    <w:rsid w:val="00366522"/>
    <w:rsid w:val="00372166"/>
    <w:rsid w:val="00373D16"/>
    <w:rsid w:val="003801D8"/>
    <w:rsid w:val="00383C60"/>
    <w:rsid w:val="003841A3"/>
    <w:rsid w:val="003A1242"/>
    <w:rsid w:val="003A3BDF"/>
    <w:rsid w:val="003B6255"/>
    <w:rsid w:val="003B75E2"/>
    <w:rsid w:val="003B7B21"/>
    <w:rsid w:val="003C5FBC"/>
    <w:rsid w:val="003F0FE7"/>
    <w:rsid w:val="003F3B29"/>
    <w:rsid w:val="004015C6"/>
    <w:rsid w:val="00401F72"/>
    <w:rsid w:val="0040360A"/>
    <w:rsid w:val="00403B10"/>
    <w:rsid w:val="00411885"/>
    <w:rsid w:val="004122F8"/>
    <w:rsid w:val="00415034"/>
    <w:rsid w:val="00415EF4"/>
    <w:rsid w:val="004217D8"/>
    <w:rsid w:val="004244F0"/>
    <w:rsid w:val="00430606"/>
    <w:rsid w:val="004315EC"/>
    <w:rsid w:val="00442BB0"/>
    <w:rsid w:val="00457C91"/>
    <w:rsid w:val="0046554F"/>
    <w:rsid w:val="00471978"/>
    <w:rsid w:val="00472BDD"/>
    <w:rsid w:val="00495D63"/>
    <w:rsid w:val="004A5C4D"/>
    <w:rsid w:val="004C7DF6"/>
    <w:rsid w:val="004D0D87"/>
    <w:rsid w:val="004D1EBF"/>
    <w:rsid w:val="004D5CAF"/>
    <w:rsid w:val="004D6901"/>
    <w:rsid w:val="004E1147"/>
    <w:rsid w:val="004E2E33"/>
    <w:rsid w:val="004E6197"/>
    <w:rsid w:val="004E7930"/>
    <w:rsid w:val="004F1561"/>
    <w:rsid w:val="004F2B41"/>
    <w:rsid w:val="004F4E52"/>
    <w:rsid w:val="004F74FE"/>
    <w:rsid w:val="00501194"/>
    <w:rsid w:val="00501BD0"/>
    <w:rsid w:val="00503933"/>
    <w:rsid w:val="00510736"/>
    <w:rsid w:val="005201D1"/>
    <w:rsid w:val="00522C0A"/>
    <w:rsid w:val="00525406"/>
    <w:rsid w:val="0053493F"/>
    <w:rsid w:val="00536173"/>
    <w:rsid w:val="0055357C"/>
    <w:rsid w:val="00553CC6"/>
    <w:rsid w:val="0056049F"/>
    <w:rsid w:val="0056315B"/>
    <w:rsid w:val="00563E1E"/>
    <w:rsid w:val="00581A91"/>
    <w:rsid w:val="0059107E"/>
    <w:rsid w:val="005A1EB9"/>
    <w:rsid w:val="005A6038"/>
    <w:rsid w:val="005B51EE"/>
    <w:rsid w:val="005C5862"/>
    <w:rsid w:val="005D25E6"/>
    <w:rsid w:val="005D2D95"/>
    <w:rsid w:val="005D2EF3"/>
    <w:rsid w:val="005D6DBF"/>
    <w:rsid w:val="005E7161"/>
    <w:rsid w:val="006039C6"/>
    <w:rsid w:val="0062322D"/>
    <w:rsid w:val="0065209F"/>
    <w:rsid w:val="0065462B"/>
    <w:rsid w:val="00681801"/>
    <w:rsid w:val="006835A3"/>
    <w:rsid w:val="0068489E"/>
    <w:rsid w:val="006857FB"/>
    <w:rsid w:val="006858AE"/>
    <w:rsid w:val="00686230"/>
    <w:rsid w:val="00695949"/>
    <w:rsid w:val="006A662A"/>
    <w:rsid w:val="006A7312"/>
    <w:rsid w:val="006D2C28"/>
    <w:rsid w:val="006E64C8"/>
    <w:rsid w:val="006F2A13"/>
    <w:rsid w:val="006F7FE4"/>
    <w:rsid w:val="007014A9"/>
    <w:rsid w:val="0070278E"/>
    <w:rsid w:val="007031D9"/>
    <w:rsid w:val="007115F5"/>
    <w:rsid w:val="007146EB"/>
    <w:rsid w:val="0071496C"/>
    <w:rsid w:val="007149E2"/>
    <w:rsid w:val="00723F43"/>
    <w:rsid w:val="0073468A"/>
    <w:rsid w:val="00745EBB"/>
    <w:rsid w:val="007462B7"/>
    <w:rsid w:val="007470A8"/>
    <w:rsid w:val="0075039B"/>
    <w:rsid w:val="00756928"/>
    <w:rsid w:val="00757AA7"/>
    <w:rsid w:val="00771A80"/>
    <w:rsid w:val="00783C56"/>
    <w:rsid w:val="00786AAA"/>
    <w:rsid w:val="00791138"/>
    <w:rsid w:val="00792CE6"/>
    <w:rsid w:val="00793F65"/>
    <w:rsid w:val="00794433"/>
    <w:rsid w:val="007974BD"/>
    <w:rsid w:val="007A025B"/>
    <w:rsid w:val="007A059B"/>
    <w:rsid w:val="007A4478"/>
    <w:rsid w:val="007B33F6"/>
    <w:rsid w:val="007B5D97"/>
    <w:rsid w:val="007B659C"/>
    <w:rsid w:val="007C4618"/>
    <w:rsid w:val="007C6F70"/>
    <w:rsid w:val="007D3B0F"/>
    <w:rsid w:val="007D7E29"/>
    <w:rsid w:val="007E2E5C"/>
    <w:rsid w:val="007E6168"/>
    <w:rsid w:val="007E63E3"/>
    <w:rsid w:val="007F5F27"/>
    <w:rsid w:val="007F5F40"/>
    <w:rsid w:val="007F60CE"/>
    <w:rsid w:val="007F6C2A"/>
    <w:rsid w:val="00807C72"/>
    <w:rsid w:val="00813DA4"/>
    <w:rsid w:val="00832308"/>
    <w:rsid w:val="00843EFE"/>
    <w:rsid w:val="0084670A"/>
    <w:rsid w:val="00855827"/>
    <w:rsid w:val="008603C6"/>
    <w:rsid w:val="008802DC"/>
    <w:rsid w:val="00881D77"/>
    <w:rsid w:val="0088619C"/>
    <w:rsid w:val="00892B7C"/>
    <w:rsid w:val="0089682F"/>
    <w:rsid w:val="008B06BD"/>
    <w:rsid w:val="008B1632"/>
    <w:rsid w:val="008B1CAD"/>
    <w:rsid w:val="008B42D6"/>
    <w:rsid w:val="008C2BA1"/>
    <w:rsid w:val="008C7344"/>
    <w:rsid w:val="00904418"/>
    <w:rsid w:val="00904DF6"/>
    <w:rsid w:val="0090724D"/>
    <w:rsid w:val="00910A09"/>
    <w:rsid w:val="00910BAE"/>
    <w:rsid w:val="00912407"/>
    <w:rsid w:val="00920012"/>
    <w:rsid w:val="00922C37"/>
    <w:rsid w:val="0093069D"/>
    <w:rsid w:val="00933A56"/>
    <w:rsid w:val="00942FBF"/>
    <w:rsid w:val="00950D57"/>
    <w:rsid w:val="0096574D"/>
    <w:rsid w:val="009676FD"/>
    <w:rsid w:val="00981DB2"/>
    <w:rsid w:val="009A5059"/>
    <w:rsid w:val="009B40F2"/>
    <w:rsid w:val="009D6107"/>
    <w:rsid w:val="009E7F76"/>
    <w:rsid w:val="009F45A9"/>
    <w:rsid w:val="009F5DD3"/>
    <w:rsid w:val="00A0135D"/>
    <w:rsid w:val="00A01431"/>
    <w:rsid w:val="00A11803"/>
    <w:rsid w:val="00A12E3E"/>
    <w:rsid w:val="00A12F44"/>
    <w:rsid w:val="00A145AA"/>
    <w:rsid w:val="00A218D3"/>
    <w:rsid w:val="00A23AE3"/>
    <w:rsid w:val="00A25F98"/>
    <w:rsid w:val="00A32D0D"/>
    <w:rsid w:val="00A34ABF"/>
    <w:rsid w:val="00A41472"/>
    <w:rsid w:val="00A41C71"/>
    <w:rsid w:val="00A538C2"/>
    <w:rsid w:val="00A67A93"/>
    <w:rsid w:val="00A75F75"/>
    <w:rsid w:val="00A85AA0"/>
    <w:rsid w:val="00A95464"/>
    <w:rsid w:val="00A955B5"/>
    <w:rsid w:val="00AA0BD7"/>
    <w:rsid w:val="00AA766E"/>
    <w:rsid w:val="00AB5902"/>
    <w:rsid w:val="00AD5C93"/>
    <w:rsid w:val="00AE18EA"/>
    <w:rsid w:val="00AE5F8E"/>
    <w:rsid w:val="00AF798D"/>
    <w:rsid w:val="00B0126F"/>
    <w:rsid w:val="00B0601D"/>
    <w:rsid w:val="00B07FD7"/>
    <w:rsid w:val="00B151E3"/>
    <w:rsid w:val="00B20134"/>
    <w:rsid w:val="00B33705"/>
    <w:rsid w:val="00B45771"/>
    <w:rsid w:val="00B6215F"/>
    <w:rsid w:val="00B64235"/>
    <w:rsid w:val="00B712A1"/>
    <w:rsid w:val="00B76F2B"/>
    <w:rsid w:val="00B80B32"/>
    <w:rsid w:val="00B81ACA"/>
    <w:rsid w:val="00B83FC0"/>
    <w:rsid w:val="00B86885"/>
    <w:rsid w:val="00B90E8D"/>
    <w:rsid w:val="00B92B53"/>
    <w:rsid w:val="00B96F86"/>
    <w:rsid w:val="00BA7A2E"/>
    <w:rsid w:val="00BA7A97"/>
    <w:rsid w:val="00BB4E4E"/>
    <w:rsid w:val="00BB6AC3"/>
    <w:rsid w:val="00BC10FD"/>
    <w:rsid w:val="00BD13FC"/>
    <w:rsid w:val="00BD3BAD"/>
    <w:rsid w:val="00BD56E4"/>
    <w:rsid w:val="00BE625C"/>
    <w:rsid w:val="00BF3C53"/>
    <w:rsid w:val="00BF533E"/>
    <w:rsid w:val="00BF5C4F"/>
    <w:rsid w:val="00C0395F"/>
    <w:rsid w:val="00C077A5"/>
    <w:rsid w:val="00C10906"/>
    <w:rsid w:val="00C146F6"/>
    <w:rsid w:val="00C16B78"/>
    <w:rsid w:val="00C17A16"/>
    <w:rsid w:val="00C269FC"/>
    <w:rsid w:val="00C306BB"/>
    <w:rsid w:val="00C31592"/>
    <w:rsid w:val="00C41284"/>
    <w:rsid w:val="00C47FE5"/>
    <w:rsid w:val="00C54C08"/>
    <w:rsid w:val="00C6348C"/>
    <w:rsid w:val="00C6379C"/>
    <w:rsid w:val="00C64B73"/>
    <w:rsid w:val="00C662AE"/>
    <w:rsid w:val="00C667A0"/>
    <w:rsid w:val="00C66C12"/>
    <w:rsid w:val="00C71594"/>
    <w:rsid w:val="00C71D47"/>
    <w:rsid w:val="00C956E6"/>
    <w:rsid w:val="00CC64D0"/>
    <w:rsid w:val="00CD0510"/>
    <w:rsid w:val="00CD2168"/>
    <w:rsid w:val="00CD75CE"/>
    <w:rsid w:val="00CE4AB8"/>
    <w:rsid w:val="00CE5B39"/>
    <w:rsid w:val="00CF1CB8"/>
    <w:rsid w:val="00CF28FD"/>
    <w:rsid w:val="00CF2A96"/>
    <w:rsid w:val="00CF74F3"/>
    <w:rsid w:val="00D054A1"/>
    <w:rsid w:val="00D05689"/>
    <w:rsid w:val="00D200E1"/>
    <w:rsid w:val="00D2111A"/>
    <w:rsid w:val="00D21AB7"/>
    <w:rsid w:val="00D23CE9"/>
    <w:rsid w:val="00D27E7E"/>
    <w:rsid w:val="00D34475"/>
    <w:rsid w:val="00D3461A"/>
    <w:rsid w:val="00D43E52"/>
    <w:rsid w:val="00D53828"/>
    <w:rsid w:val="00D5624A"/>
    <w:rsid w:val="00D70801"/>
    <w:rsid w:val="00D80B3D"/>
    <w:rsid w:val="00D86609"/>
    <w:rsid w:val="00D9376A"/>
    <w:rsid w:val="00DA0D3D"/>
    <w:rsid w:val="00DA53A0"/>
    <w:rsid w:val="00DA5CCC"/>
    <w:rsid w:val="00DA6F3D"/>
    <w:rsid w:val="00DA77A4"/>
    <w:rsid w:val="00DB57FA"/>
    <w:rsid w:val="00DB771D"/>
    <w:rsid w:val="00DC140C"/>
    <w:rsid w:val="00DC166E"/>
    <w:rsid w:val="00DC601A"/>
    <w:rsid w:val="00DD6C69"/>
    <w:rsid w:val="00DE659B"/>
    <w:rsid w:val="00DF09FB"/>
    <w:rsid w:val="00DF6DA0"/>
    <w:rsid w:val="00E06A13"/>
    <w:rsid w:val="00E17B20"/>
    <w:rsid w:val="00E17D6E"/>
    <w:rsid w:val="00E21293"/>
    <w:rsid w:val="00E24533"/>
    <w:rsid w:val="00E378DC"/>
    <w:rsid w:val="00E43357"/>
    <w:rsid w:val="00E552A4"/>
    <w:rsid w:val="00E67077"/>
    <w:rsid w:val="00E746F3"/>
    <w:rsid w:val="00E75241"/>
    <w:rsid w:val="00E877B6"/>
    <w:rsid w:val="00E92C2C"/>
    <w:rsid w:val="00E94C0C"/>
    <w:rsid w:val="00E96C0F"/>
    <w:rsid w:val="00EA015D"/>
    <w:rsid w:val="00EA3E8F"/>
    <w:rsid w:val="00EA446F"/>
    <w:rsid w:val="00EB14A3"/>
    <w:rsid w:val="00EC49AC"/>
    <w:rsid w:val="00EE38A1"/>
    <w:rsid w:val="00EE5445"/>
    <w:rsid w:val="00EF152C"/>
    <w:rsid w:val="00EF2106"/>
    <w:rsid w:val="00EF7E7C"/>
    <w:rsid w:val="00F00B1E"/>
    <w:rsid w:val="00F201C7"/>
    <w:rsid w:val="00F23C4B"/>
    <w:rsid w:val="00F32E37"/>
    <w:rsid w:val="00F36425"/>
    <w:rsid w:val="00F40B61"/>
    <w:rsid w:val="00F4230F"/>
    <w:rsid w:val="00F47FD4"/>
    <w:rsid w:val="00F73CEC"/>
    <w:rsid w:val="00F81909"/>
    <w:rsid w:val="00FA1754"/>
    <w:rsid w:val="00FA2F61"/>
    <w:rsid w:val="00FA54E1"/>
    <w:rsid w:val="00FB07C0"/>
    <w:rsid w:val="00FB0E15"/>
    <w:rsid w:val="00FC10D0"/>
    <w:rsid w:val="00FC1B3D"/>
    <w:rsid w:val="00FD20A4"/>
    <w:rsid w:val="00FD5747"/>
    <w:rsid w:val="00FE39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0FE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F09FB"/>
    <w:rPr>
      <w:color w:val="0000FF"/>
      <w:u w:val="single"/>
    </w:rPr>
  </w:style>
  <w:style w:type="paragraph" w:styleId="NormaleWeb">
    <w:name w:val="Normal (Web)"/>
    <w:basedOn w:val="Normale"/>
    <w:unhideWhenUsed/>
    <w:rsid w:val="008603C6"/>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visitato">
    <w:name w:val="FollowedHyperlink"/>
    <w:uiPriority w:val="99"/>
    <w:semiHidden/>
    <w:unhideWhenUsed/>
    <w:rsid w:val="00C269FC"/>
    <w:rPr>
      <w:color w:val="800080"/>
      <w:u w:val="single"/>
    </w:rPr>
  </w:style>
  <w:style w:type="character" w:styleId="Rimandocommento">
    <w:name w:val="annotation reference"/>
    <w:uiPriority w:val="99"/>
    <w:semiHidden/>
    <w:unhideWhenUsed/>
    <w:rsid w:val="00C269FC"/>
    <w:rPr>
      <w:sz w:val="18"/>
      <w:szCs w:val="18"/>
    </w:rPr>
  </w:style>
  <w:style w:type="paragraph" w:styleId="Testocommento">
    <w:name w:val="annotation text"/>
    <w:basedOn w:val="Normale"/>
    <w:link w:val="TestocommentoCarattere"/>
    <w:uiPriority w:val="99"/>
    <w:unhideWhenUsed/>
    <w:rsid w:val="00C269FC"/>
    <w:pPr>
      <w:spacing w:after="0" w:line="240" w:lineRule="auto"/>
    </w:pPr>
    <w:rPr>
      <w:rFonts w:ascii="Cambria" w:eastAsia="MS Mincho" w:hAnsi="Cambria"/>
      <w:sz w:val="24"/>
      <w:szCs w:val="24"/>
    </w:rPr>
  </w:style>
  <w:style w:type="character" w:customStyle="1" w:styleId="TestocommentoCarattere">
    <w:name w:val="Testo commento Carattere"/>
    <w:link w:val="Testocommento"/>
    <w:uiPriority w:val="99"/>
    <w:rsid w:val="00C269FC"/>
    <w:rPr>
      <w:rFonts w:ascii="Cambria" w:eastAsia="MS Mincho" w:hAnsi="Cambria"/>
      <w:sz w:val="24"/>
      <w:szCs w:val="24"/>
    </w:rPr>
  </w:style>
  <w:style w:type="paragraph" w:styleId="Testofumetto">
    <w:name w:val="Balloon Text"/>
    <w:basedOn w:val="Normale"/>
    <w:link w:val="TestofumettoCarattere"/>
    <w:uiPriority w:val="99"/>
    <w:semiHidden/>
    <w:unhideWhenUsed/>
    <w:rsid w:val="00C269FC"/>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C269FC"/>
    <w:rPr>
      <w:rFonts w:ascii="Tahoma" w:hAnsi="Tahoma" w:cs="Tahoma"/>
      <w:sz w:val="16"/>
      <w:szCs w:val="16"/>
      <w:lang w:eastAsia="en-US"/>
    </w:rPr>
  </w:style>
  <w:style w:type="paragraph" w:styleId="Intestazione">
    <w:name w:val="header"/>
    <w:basedOn w:val="Normale"/>
    <w:link w:val="IntestazioneCarattere"/>
    <w:uiPriority w:val="99"/>
    <w:semiHidden/>
    <w:unhideWhenUsed/>
    <w:rsid w:val="0000398B"/>
    <w:pPr>
      <w:tabs>
        <w:tab w:val="center" w:pos="4819"/>
        <w:tab w:val="right" w:pos="9638"/>
      </w:tabs>
    </w:pPr>
  </w:style>
  <w:style w:type="character" w:customStyle="1" w:styleId="IntestazioneCarattere">
    <w:name w:val="Intestazione Carattere"/>
    <w:link w:val="Intestazione"/>
    <w:uiPriority w:val="99"/>
    <w:semiHidden/>
    <w:rsid w:val="0000398B"/>
    <w:rPr>
      <w:sz w:val="22"/>
      <w:szCs w:val="22"/>
      <w:lang w:eastAsia="en-US"/>
    </w:rPr>
  </w:style>
  <w:style w:type="paragraph" w:styleId="Pidipagina">
    <w:name w:val="footer"/>
    <w:basedOn w:val="Normale"/>
    <w:link w:val="PidipaginaCarattere"/>
    <w:uiPriority w:val="99"/>
    <w:unhideWhenUsed/>
    <w:rsid w:val="0000398B"/>
    <w:pPr>
      <w:tabs>
        <w:tab w:val="center" w:pos="4819"/>
        <w:tab w:val="right" w:pos="9638"/>
      </w:tabs>
    </w:pPr>
  </w:style>
  <w:style w:type="character" w:customStyle="1" w:styleId="PidipaginaCarattere">
    <w:name w:val="Piè di pagina Carattere"/>
    <w:link w:val="Pidipagina"/>
    <w:uiPriority w:val="99"/>
    <w:rsid w:val="0000398B"/>
    <w:rPr>
      <w:sz w:val="22"/>
      <w:szCs w:val="22"/>
      <w:lang w:eastAsia="en-US"/>
    </w:rPr>
  </w:style>
  <w:style w:type="character" w:customStyle="1" w:styleId="apple-converted-space">
    <w:name w:val="apple-converted-space"/>
    <w:basedOn w:val="Carpredefinitoparagrafo"/>
    <w:rsid w:val="00D2111A"/>
  </w:style>
  <w:style w:type="paragraph" w:styleId="Puntoelenco">
    <w:name w:val="List Bullet"/>
    <w:basedOn w:val="Normale"/>
    <w:uiPriority w:val="99"/>
    <w:unhideWhenUsed/>
    <w:rsid w:val="00CD2168"/>
    <w:pPr>
      <w:numPr>
        <w:numId w:val="7"/>
      </w:numPr>
      <w:contextualSpacing/>
    </w:pPr>
  </w:style>
  <w:style w:type="character" w:styleId="Enfasicorsivo">
    <w:name w:val="Emphasis"/>
    <w:uiPriority w:val="20"/>
    <w:qFormat/>
    <w:rsid w:val="0019304A"/>
    <w:rPr>
      <w:i/>
      <w:iCs/>
    </w:rPr>
  </w:style>
  <w:style w:type="character" w:customStyle="1" w:styleId="il">
    <w:name w:val="il"/>
    <w:basedOn w:val="Carpredefinitoparagrafo"/>
    <w:rsid w:val="00783C56"/>
  </w:style>
  <w:style w:type="character" w:customStyle="1" w:styleId="5yl5">
    <w:name w:val="_5yl5"/>
    <w:basedOn w:val="Carpredefinitoparagrafo"/>
    <w:rsid w:val="00C16B78"/>
  </w:style>
  <w:style w:type="character" w:customStyle="1" w:styleId="hps">
    <w:name w:val="hps"/>
    <w:rsid w:val="00DC140C"/>
  </w:style>
  <w:style w:type="paragraph" w:customStyle="1" w:styleId="Links">
    <w:name w:val="Links"/>
    <w:basedOn w:val="Normale"/>
    <w:uiPriority w:val="99"/>
    <w:rsid w:val="00DC140C"/>
    <w:pPr>
      <w:autoSpaceDE w:val="0"/>
      <w:autoSpaceDN w:val="0"/>
      <w:spacing w:after="0" w:line="280" w:lineRule="atLeast"/>
      <w:jc w:val="both"/>
    </w:pPr>
    <w:rPr>
      <w:rFonts w:ascii="Lato Hairline" w:hAnsi="Lato Hairline"/>
      <w:color w:val="74C493"/>
      <w:u w:val="single"/>
      <w:lang w:val="de-DE" w:eastAsia="de-DE"/>
    </w:rPr>
  </w:style>
  <w:style w:type="paragraph" w:styleId="Paragrafoelenco">
    <w:name w:val="List Paragraph"/>
    <w:basedOn w:val="Normale"/>
    <w:uiPriority w:val="34"/>
    <w:qFormat/>
    <w:rsid w:val="00A145AA"/>
    <w:pPr>
      <w:ind w:left="720"/>
      <w:contextualSpacing/>
    </w:pPr>
  </w:style>
  <w:style w:type="character" w:customStyle="1" w:styleId="A8">
    <w:name w:val="A8"/>
    <w:rsid w:val="00791138"/>
    <w:rPr>
      <w:rFonts w:cs="Garamond"/>
      <w:b/>
      <w:bCs/>
      <w:color w:val="000000"/>
      <w:sz w:val="17"/>
      <w:szCs w:val="17"/>
    </w:rPr>
  </w:style>
</w:styles>
</file>

<file path=word/webSettings.xml><?xml version="1.0" encoding="utf-8"?>
<w:webSettings xmlns:r="http://schemas.openxmlformats.org/officeDocument/2006/relationships" xmlns:w="http://schemas.openxmlformats.org/wordprocessingml/2006/main">
  <w:divs>
    <w:div w:id="242302222">
      <w:bodyDiv w:val="1"/>
      <w:marLeft w:val="0"/>
      <w:marRight w:val="0"/>
      <w:marTop w:val="0"/>
      <w:marBottom w:val="0"/>
      <w:divBdr>
        <w:top w:val="none" w:sz="0" w:space="0" w:color="auto"/>
        <w:left w:val="none" w:sz="0" w:space="0" w:color="auto"/>
        <w:bottom w:val="none" w:sz="0" w:space="0" w:color="auto"/>
        <w:right w:val="none" w:sz="0" w:space="0" w:color="auto"/>
      </w:divBdr>
    </w:div>
    <w:div w:id="417096428">
      <w:bodyDiv w:val="1"/>
      <w:marLeft w:val="0"/>
      <w:marRight w:val="0"/>
      <w:marTop w:val="0"/>
      <w:marBottom w:val="0"/>
      <w:divBdr>
        <w:top w:val="none" w:sz="0" w:space="0" w:color="auto"/>
        <w:left w:val="none" w:sz="0" w:space="0" w:color="auto"/>
        <w:bottom w:val="none" w:sz="0" w:space="0" w:color="auto"/>
        <w:right w:val="none" w:sz="0" w:space="0" w:color="auto"/>
      </w:divBdr>
    </w:div>
    <w:div w:id="597368851">
      <w:bodyDiv w:val="1"/>
      <w:marLeft w:val="0"/>
      <w:marRight w:val="0"/>
      <w:marTop w:val="0"/>
      <w:marBottom w:val="0"/>
      <w:divBdr>
        <w:top w:val="none" w:sz="0" w:space="0" w:color="auto"/>
        <w:left w:val="none" w:sz="0" w:space="0" w:color="auto"/>
        <w:bottom w:val="none" w:sz="0" w:space="0" w:color="auto"/>
        <w:right w:val="none" w:sz="0" w:space="0" w:color="auto"/>
      </w:divBdr>
      <w:divsChild>
        <w:div w:id="2050061338">
          <w:marLeft w:val="0"/>
          <w:marRight w:val="0"/>
          <w:marTop w:val="0"/>
          <w:marBottom w:val="0"/>
          <w:divBdr>
            <w:top w:val="none" w:sz="0" w:space="0" w:color="auto"/>
            <w:left w:val="none" w:sz="0" w:space="0" w:color="auto"/>
            <w:bottom w:val="none" w:sz="0" w:space="0" w:color="auto"/>
            <w:right w:val="none" w:sz="0" w:space="0" w:color="auto"/>
          </w:divBdr>
        </w:div>
      </w:divsChild>
    </w:div>
    <w:div w:id="1117068679">
      <w:bodyDiv w:val="1"/>
      <w:marLeft w:val="0"/>
      <w:marRight w:val="0"/>
      <w:marTop w:val="0"/>
      <w:marBottom w:val="0"/>
      <w:divBdr>
        <w:top w:val="none" w:sz="0" w:space="0" w:color="auto"/>
        <w:left w:val="none" w:sz="0" w:space="0" w:color="auto"/>
        <w:bottom w:val="none" w:sz="0" w:space="0" w:color="auto"/>
        <w:right w:val="none" w:sz="0" w:space="0" w:color="auto"/>
      </w:divBdr>
    </w:div>
    <w:div w:id="1292637352">
      <w:bodyDiv w:val="1"/>
      <w:marLeft w:val="0"/>
      <w:marRight w:val="0"/>
      <w:marTop w:val="0"/>
      <w:marBottom w:val="0"/>
      <w:divBdr>
        <w:top w:val="none" w:sz="0" w:space="0" w:color="auto"/>
        <w:left w:val="none" w:sz="0" w:space="0" w:color="auto"/>
        <w:bottom w:val="none" w:sz="0" w:space="0" w:color="auto"/>
        <w:right w:val="none" w:sz="0" w:space="0" w:color="auto"/>
      </w:divBdr>
      <w:divsChild>
        <w:div w:id="2127043911">
          <w:marLeft w:val="0"/>
          <w:marRight w:val="0"/>
          <w:marTop w:val="0"/>
          <w:marBottom w:val="0"/>
          <w:divBdr>
            <w:top w:val="none" w:sz="0" w:space="0" w:color="auto"/>
            <w:left w:val="none" w:sz="0" w:space="0" w:color="auto"/>
            <w:bottom w:val="none" w:sz="0" w:space="0" w:color="auto"/>
            <w:right w:val="none" w:sz="0" w:space="0" w:color="auto"/>
          </w:divBdr>
        </w:div>
      </w:divsChild>
    </w:div>
    <w:div w:id="1397781796">
      <w:bodyDiv w:val="1"/>
      <w:marLeft w:val="0"/>
      <w:marRight w:val="0"/>
      <w:marTop w:val="0"/>
      <w:marBottom w:val="0"/>
      <w:divBdr>
        <w:top w:val="none" w:sz="0" w:space="0" w:color="auto"/>
        <w:left w:val="none" w:sz="0" w:space="0" w:color="auto"/>
        <w:bottom w:val="none" w:sz="0" w:space="0" w:color="auto"/>
        <w:right w:val="none" w:sz="0" w:space="0" w:color="auto"/>
      </w:divBdr>
      <w:divsChild>
        <w:div w:id="1130318174">
          <w:marLeft w:val="0"/>
          <w:marRight w:val="0"/>
          <w:marTop w:val="0"/>
          <w:marBottom w:val="0"/>
          <w:divBdr>
            <w:top w:val="none" w:sz="0" w:space="0" w:color="auto"/>
            <w:left w:val="none" w:sz="0" w:space="0" w:color="auto"/>
            <w:bottom w:val="none" w:sz="0" w:space="0" w:color="auto"/>
            <w:right w:val="none" w:sz="0" w:space="0" w:color="auto"/>
          </w:divBdr>
          <w:divsChild>
            <w:div w:id="457652456">
              <w:marLeft w:val="0"/>
              <w:marRight w:val="0"/>
              <w:marTop w:val="0"/>
              <w:marBottom w:val="0"/>
              <w:divBdr>
                <w:top w:val="none" w:sz="0" w:space="0" w:color="auto"/>
                <w:left w:val="none" w:sz="0" w:space="0" w:color="auto"/>
                <w:bottom w:val="none" w:sz="0" w:space="0" w:color="auto"/>
                <w:right w:val="none" w:sz="0" w:space="0" w:color="auto"/>
              </w:divBdr>
            </w:div>
            <w:div w:id="1870099024">
              <w:marLeft w:val="0"/>
              <w:marRight w:val="0"/>
              <w:marTop w:val="0"/>
              <w:marBottom w:val="0"/>
              <w:divBdr>
                <w:top w:val="none" w:sz="0" w:space="0" w:color="auto"/>
                <w:left w:val="none" w:sz="0" w:space="0" w:color="auto"/>
                <w:bottom w:val="none" w:sz="0" w:space="0" w:color="auto"/>
                <w:right w:val="none" w:sz="0" w:space="0" w:color="auto"/>
              </w:divBdr>
            </w:div>
          </w:divsChild>
        </w:div>
        <w:div w:id="1240284884">
          <w:marLeft w:val="0"/>
          <w:marRight w:val="0"/>
          <w:marTop w:val="0"/>
          <w:marBottom w:val="0"/>
          <w:divBdr>
            <w:top w:val="none" w:sz="0" w:space="0" w:color="auto"/>
            <w:left w:val="none" w:sz="0" w:space="0" w:color="auto"/>
            <w:bottom w:val="none" w:sz="0" w:space="0" w:color="auto"/>
            <w:right w:val="none" w:sz="0" w:space="0" w:color="auto"/>
          </w:divBdr>
        </w:div>
      </w:divsChild>
    </w:div>
    <w:div w:id="1465274739">
      <w:bodyDiv w:val="1"/>
      <w:marLeft w:val="0"/>
      <w:marRight w:val="0"/>
      <w:marTop w:val="0"/>
      <w:marBottom w:val="0"/>
      <w:divBdr>
        <w:top w:val="none" w:sz="0" w:space="0" w:color="auto"/>
        <w:left w:val="none" w:sz="0" w:space="0" w:color="auto"/>
        <w:bottom w:val="none" w:sz="0" w:space="0" w:color="auto"/>
        <w:right w:val="none" w:sz="0" w:space="0" w:color="auto"/>
      </w:divBdr>
    </w:div>
    <w:div w:id="2121992417">
      <w:bodyDiv w:val="1"/>
      <w:marLeft w:val="0"/>
      <w:marRight w:val="0"/>
      <w:marTop w:val="0"/>
      <w:marBottom w:val="0"/>
      <w:divBdr>
        <w:top w:val="none" w:sz="0" w:space="0" w:color="auto"/>
        <w:left w:val="none" w:sz="0" w:space="0" w:color="auto"/>
        <w:bottom w:val="none" w:sz="0" w:space="0" w:color="auto"/>
        <w:right w:val="none" w:sz="0" w:space="0" w:color="auto"/>
      </w:divBdr>
      <w:divsChild>
        <w:div w:id="159974887">
          <w:marLeft w:val="0"/>
          <w:marRight w:val="0"/>
          <w:marTop w:val="0"/>
          <w:marBottom w:val="0"/>
          <w:divBdr>
            <w:top w:val="single" w:sz="6" w:space="0" w:color="FFFFFF"/>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conomia-del-bene-comune.it" TargetMode="External"/><Relationship Id="rId5" Type="http://schemas.openxmlformats.org/officeDocument/2006/relationships/webSettings" Target="webSettings.xml"/><Relationship Id="rId10" Type="http://schemas.openxmlformats.org/officeDocument/2006/relationships/hyperlink" Target="http://www.economia-del-bene-comu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75C01-1990-4E2D-B76F-F6A5E6E3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6545</Words>
  <Characters>37309</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43767</CharactersWithSpaces>
  <SharedDoc>false</SharedDoc>
  <HLinks>
    <vt:vector size="102" baseType="variant">
      <vt:variant>
        <vt:i4>4391010</vt:i4>
      </vt:variant>
      <vt:variant>
        <vt:i4>51</vt:i4>
      </vt:variant>
      <vt:variant>
        <vt:i4>0</vt:i4>
      </vt:variant>
      <vt:variant>
        <vt:i4>5</vt:i4>
      </vt:variant>
      <vt:variant>
        <vt:lpwstr>mailto:ufficiostampa@decrescitafelice.it</vt:lpwstr>
      </vt:variant>
      <vt:variant>
        <vt:lpwstr/>
      </vt:variant>
      <vt:variant>
        <vt:i4>4587561</vt:i4>
      </vt:variant>
      <vt:variant>
        <vt:i4>48</vt:i4>
      </vt:variant>
      <vt:variant>
        <vt:i4>0</vt:i4>
      </vt:variant>
      <vt:variant>
        <vt:i4>5</vt:i4>
      </vt:variant>
      <vt:variant>
        <vt:lpwstr>https://www.facebook.com/events/738065432916398/?ref_newsfeed_story_type=regular&amp;source=1</vt:lpwstr>
      </vt:variant>
      <vt:variant>
        <vt:lpwstr/>
      </vt:variant>
      <vt:variant>
        <vt:i4>458845</vt:i4>
      </vt:variant>
      <vt:variant>
        <vt:i4>45</vt:i4>
      </vt:variant>
      <vt:variant>
        <vt:i4>0</vt:i4>
      </vt:variant>
      <vt:variant>
        <vt:i4>5</vt:i4>
      </vt:variant>
      <vt:variant>
        <vt:lpwstr>https://www.facebook.com/pages/Movimento-per-la-Decrescita-Felice/238319652921645?ref=hl</vt:lpwstr>
      </vt:variant>
      <vt:variant>
        <vt:lpwstr/>
      </vt:variant>
      <vt:variant>
        <vt:i4>4915202</vt:i4>
      </vt:variant>
      <vt:variant>
        <vt:i4>42</vt:i4>
      </vt:variant>
      <vt:variant>
        <vt:i4>0</vt:i4>
      </vt:variant>
      <vt:variant>
        <vt:i4>5</vt:i4>
      </vt:variant>
      <vt:variant>
        <vt:lpwstr>http://www.facebook.com/groups/movimentodecrescitafelice/</vt:lpwstr>
      </vt:variant>
      <vt:variant>
        <vt:lpwstr/>
      </vt:variant>
      <vt:variant>
        <vt:i4>3932235</vt:i4>
      </vt:variant>
      <vt:variant>
        <vt:i4>39</vt:i4>
      </vt:variant>
      <vt:variant>
        <vt:i4>0</vt:i4>
      </vt:variant>
      <vt:variant>
        <vt:i4>5</vt:i4>
      </vt:variant>
      <vt:variant>
        <vt:lpwstr>mailto:decrescita.lavoro@gmail.com</vt:lpwstr>
      </vt:variant>
      <vt:variant>
        <vt:lpwstr/>
      </vt:variant>
      <vt:variant>
        <vt:i4>7602244</vt:i4>
      </vt:variant>
      <vt:variant>
        <vt:i4>36</vt:i4>
      </vt:variant>
      <vt:variant>
        <vt:i4>0</vt:i4>
      </vt:variant>
      <vt:variant>
        <vt:i4>5</vt:i4>
      </vt:variant>
      <vt:variant>
        <vt:lpwstr>mailto:movimentodecrescitafelice@gmail.com</vt:lpwstr>
      </vt:variant>
      <vt:variant>
        <vt:lpwstr/>
      </vt:variant>
      <vt:variant>
        <vt:i4>6815857</vt:i4>
      </vt:variant>
      <vt:variant>
        <vt:i4>33</vt:i4>
      </vt:variant>
      <vt:variant>
        <vt:i4>0</vt:i4>
      </vt:variant>
      <vt:variant>
        <vt:i4>5</vt:i4>
      </vt:variant>
      <vt:variant>
        <vt:lpwstr>http://www.mdfroma.it/</vt:lpwstr>
      </vt:variant>
      <vt:variant>
        <vt:lpwstr/>
      </vt:variant>
      <vt:variant>
        <vt:i4>7143484</vt:i4>
      </vt:variant>
      <vt:variant>
        <vt:i4>30</vt:i4>
      </vt:variant>
      <vt:variant>
        <vt:i4>0</vt:i4>
      </vt:variant>
      <vt:variant>
        <vt:i4>5</vt:i4>
      </vt:variant>
      <vt:variant>
        <vt:lpwstr>http://www.decrescitafelice.it/</vt:lpwstr>
      </vt:variant>
      <vt:variant>
        <vt:lpwstr/>
      </vt:variant>
      <vt:variant>
        <vt:i4>1966083</vt:i4>
      </vt:variant>
      <vt:variant>
        <vt:i4>27</vt:i4>
      </vt:variant>
      <vt:variant>
        <vt:i4>0</vt:i4>
      </vt:variant>
      <vt:variant>
        <vt:i4>5</vt:i4>
      </vt:variant>
      <vt:variant>
        <vt:lpwstr>http://www.radiopopolareroma.it/</vt:lpwstr>
      </vt:variant>
      <vt:variant>
        <vt:lpwstr/>
      </vt:variant>
      <vt:variant>
        <vt:i4>1835033</vt:i4>
      </vt:variant>
      <vt:variant>
        <vt:i4>24</vt:i4>
      </vt:variant>
      <vt:variant>
        <vt:i4>0</vt:i4>
      </vt:variant>
      <vt:variant>
        <vt:i4>5</vt:i4>
      </vt:variant>
      <vt:variant>
        <vt:lpwstr>http://www.ecodallecitta.it/</vt:lpwstr>
      </vt:variant>
      <vt:variant>
        <vt:lpwstr/>
      </vt:variant>
      <vt:variant>
        <vt:i4>7143484</vt:i4>
      </vt:variant>
      <vt:variant>
        <vt:i4>21</vt:i4>
      </vt:variant>
      <vt:variant>
        <vt:i4>0</vt:i4>
      </vt:variant>
      <vt:variant>
        <vt:i4>5</vt:i4>
      </vt:variant>
      <vt:variant>
        <vt:lpwstr>http://www.decrescitafelice.it/</vt:lpwstr>
      </vt:variant>
      <vt:variant>
        <vt:lpwstr/>
      </vt:variant>
      <vt:variant>
        <vt:i4>3932235</vt:i4>
      </vt:variant>
      <vt:variant>
        <vt:i4>18</vt:i4>
      </vt:variant>
      <vt:variant>
        <vt:i4>0</vt:i4>
      </vt:variant>
      <vt:variant>
        <vt:i4>5</vt:i4>
      </vt:variant>
      <vt:variant>
        <vt:lpwstr>mailto:decrescita.lavoro@gmail.com</vt:lpwstr>
      </vt:variant>
      <vt:variant>
        <vt:lpwstr/>
      </vt:variant>
      <vt:variant>
        <vt:i4>7208972</vt:i4>
      </vt:variant>
      <vt:variant>
        <vt:i4>15</vt:i4>
      </vt:variant>
      <vt:variant>
        <vt:i4>0</vt:i4>
      </vt:variant>
      <vt:variant>
        <vt:i4>5</vt:i4>
      </vt:variant>
      <vt:variant>
        <vt:lpwstr>https://docs.google.com/forms/d/1LUGuePwcK1wkh-k1GHCV9ewyolET63sVca3r9mSbF9w/viewform?usp=send_form</vt:lpwstr>
      </vt:variant>
      <vt:variant>
        <vt:lpwstr/>
      </vt:variant>
      <vt:variant>
        <vt:i4>4587561</vt:i4>
      </vt:variant>
      <vt:variant>
        <vt:i4>12</vt:i4>
      </vt:variant>
      <vt:variant>
        <vt:i4>0</vt:i4>
      </vt:variant>
      <vt:variant>
        <vt:i4>5</vt:i4>
      </vt:variant>
      <vt:variant>
        <vt:lpwstr>https://www.facebook.com/events/738065432916398/?ref_newsfeed_story_type=regular&amp;source=1</vt:lpwstr>
      </vt:variant>
      <vt:variant>
        <vt:lpwstr/>
      </vt:variant>
      <vt:variant>
        <vt:i4>7208972</vt:i4>
      </vt:variant>
      <vt:variant>
        <vt:i4>9</vt:i4>
      </vt:variant>
      <vt:variant>
        <vt:i4>0</vt:i4>
      </vt:variant>
      <vt:variant>
        <vt:i4>5</vt:i4>
      </vt:variant>
      <vt:variant>
        <vt:lpwstr>https://docs.google.com/forms/d/1LUGuePwcK1wkh-k1GHCV9ewyolET63sVca3r9mSbF9w/viewform?usp=send_form</vt:lpwstr>
      </vt:variant>
      <vt:variant>
        <vt:lpwstr/>
      </vt:variant>
      <vt:variant>
        <vt:i4>7208972</vt:i4>
      </vt:variant>
      <vt:variant>
        <vt:i4>6</vt:i4>
      </vt:variant>
      <vt:variant>
        <vt:i4>0</vt:i4>
      </vt:variant>
      <vt:variant>
        <vt:i4>5</vt:i4>
      </vt:variant>
      <vt:variant>
        <vt:lpwstr>https://docs.google.com/forms/d/1LUGuePwcK1wkh-k1GHCV9ewyolET63sVca3r9mSbF9w/viewform?usp=send_form</vt:lpwstr>
      </vt:variant>
      <vt:variant>
        <vt:lpwstr/>
      </vt:variant>
      <vt:variant>
        <vt:i4>7143484</vt:i4>
      </vt:variant>
      <vt:variant>
        <vt:i4>3</vt:i4>
      </vt:variant>
      <vt:variant>
        <vt:i4>0</vt:i4>
      </vt:variant>
      <vt:variant>
        <vt:i4>5</vt:i4>
      </vt:variant>
      <vt:variant>
        <vt:lpwstr>http://www.decrescitafelice.it/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4</cp:revision>
  <cp:lastPrinted>2014-06-10T11:04:00Z</cp:lastPrinted>
  <dcterms:created xsi:type="dcterms:W3CDTF">2014-06-13T12:42:00Z</dcterms:created>
  <dcterms:modified xsi:type="dcterms:W3CDTF">2014-06-15T20:54:00Z</dcterms:modified>
</cp:coreProperties>
</file>